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38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SREDNJOŠKOLSKI ĐAČKI DOM</w:t>
      </w:r>
    </w:p>
    <w:p w:rsidR="00CB038C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Obala kneza Branimira 10/a</w:t>
      </w:r>
    </w:p>
    <w:p w:rsidR="00CB038C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23000 Zadar</w:t>
      </w:r>
    </w:p>
    <w:p w:rsidR="00CB038C" w:rsidRPr="00492CEB" w:rsidRDefault="00492CEB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Grad/O</w:t>
      </w:r>
      <w:r w:rsidR="00CB038C" w:rsidRPr="00492CEB">
        <w:rPr>
          <w:rFonts w:ascii="Arial" w:hAnsi="Arial" w:cs="Arial"/>
          <w:b/>
          <w:lang w:val="hr-HR"/>
        </w:rPr>
        <w:t>pćina: 520/Zadar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RKP: 19693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OIB. 90897134511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Razina: 31 – proračunski korisnik JLP(R)S koji obavlja poslove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 xml:space="preserve">                     u sklopu funkcije koje se decentraliziraju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Šifra djelatnosti: 5590 – ostali smještaj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Razdjel: 000</w:t>
      </w:r>
    </w:p>
    <w:p w:rsidR="00CB038C" w:rsidRPr="005A125A" w:rsidRDefault="00CB038C" w:rsidP="00CB038C">
      <w:pPr>
        <w:pStyle w:val="Bezproreda"/>
        <w:rPr>
          <w:rFonts w:ascii="Arial" w:hAnsi="Arial" w:cs="Arial"/>
          <w:lang w:val="hr-HR"/>
        </w:rPr>
      </w:pPr>
      <w:r w:rsidRPr="005A125A">
        <w:rPr>
          <w:rFonts w:ascii="Arial" w:hAnsi="Arial" w:cs="Arial"/>
          <w:lang w:val="hr-HR"/>
        </w:rPr>
        <w:t>Klasa:</w:t>
      </w:r>
      <w:r w:rsidR="00832DEB" w:rsidRPr="005A125A">
        <w:rPr>
          <w:rFonts w:ascii="Arial" w:hAnsi="Arial" w:cs="Arial"/>
          <w:lang w:val="hr-HR"/>
        </w:rPr>
        <w:t xml:space="preserve"> 400-04/2</w:t>
      </w:r>
      <w:r w:rsidR="005A125A">
        <w:rPr>
          <w:rFonts w:ascii="Arial" w:hAnsi="Arial" w:cs="Arial"/>
          <w:lang w:val="hr-HR"/>
        </w:rPr>
        <w:t>3</w:t>
      </w:r>
      <w:r w:rsidR="00832DEB" w:rsidRPr="005A125A">
        <w:rPr>
          <w:rFonts w:ascii="Arial" w:hAnsi="Arial" w:cs="Arial"/>
          <w:lang w:val="hr-HR"/>
        </w:rPr>
        <w:t>-01/2</w:t>
      </w:r>
    </w:p>
    <w:p w:rsidR="00CB038C" w:rsidRPr="005A125A" w:rsidRDefault="00CB038C" w:rsidP="00CB038C">
      <w:pPr>
        <w:pStyle w:val="Bezproreda"/>
        <w:rPr>
          <w:rFonts w:ascii="Arial" w:hAnsi="Arial" w:cs="Arial"/>
          <w:lang w:val="hr-HR"/>
        </w:rPr>
      </w:pPr>
      <w:r w:rsidRPr="005A125A">
        <w:rPr>
          <w:rFonts w:ascii="Arial" w:hAnsi="Arial" w:cs="Arial"/>
          <w:lang w:val="hr-HR"/>
        </w:rPr>
        <w:t>Urbroj:</w:t>
      </w:r>
      <w:r w:rsidR="00832DEB" w:rsidRPr="005A125A">
        <w:rPr>
          <w:rFonts w:ascii="Arial" w:hAnsi="Arial" w:cs="Arial"/>
          <w:lang w:val="hr-HR"/>
        </w:rPr>
        <w:t xml:space="preserve"> 2198-01-77-2</w:t>
      </w:r>
      <w:r w:rsidR="005A125A">
        <w:rPr>
          <w:rFonts w:ascii="Arial" w:hAnsi="Arial" w:cs="Arial"/>
          <w:lang w:val="hr-HR"/>
        </w:rPr>
        <w:t>3</w:t>
      </w:r>
      <w:r w:rsidR="00832DEB" w:rsidRPr="005A125A">
        <w:rPr>
          <w:rFonts w:ascii="Arial" w:hAnsi="Arial" w:cs="Arial"/>
          <w:lang w:val="hr-HR"/>
        </w:rPr>
        <w:t>-1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 xml:space="preserve">Zadar, </w:t>
      </w:r>
      <w:r w:rsidR="001731A4" w:rsidRPr="006D7C56">
        <w:rPr>
          <w:rFonts w:ascii="Arial" w:hAnsi="Arial" w:cs="Arial"/>
          <w:lang w:val="hr-HR"/>
        </w:rPr>
        <w:t>31.01.202</w:t>
      </w:r>
      <w:r w:rsidR="006D7C56">
        <w:rPr>
          <w:rFonts w:ascii="Arial" w:hAnsi="Arial" w:cs="Arial"/>
          <w:lang w:val="hr-HR"/>
        </w:rPr>
        <w:t>3</w:t>
      </w:r>
      <w:r w:rsidR="00832DEB" w:rsidRPr="006D7C56">
        <w:rPr>
          <w:rFonts w:ascii="Arial" w:hAnsi="Arial" w:cs="Arial"/>
          <w:lang w:val="hr-HR"/>
        </w:rPr>
        <w:t>. g.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P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BILJEŠKE UZ FINANCIJSKI IZVJEŠTAJ ZA RAZDOBLJE</w:t>
      </w:r>
    </w:p>
    <w:p w:rsidR="00CB038C" w:rsidRDefault="003F70CF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od 01.01.2022</w:t>
      </w:r>
      <w:r w:rsidR="00CB038C" w:rsidRPr="00CB038C">
        <w:rPr>
          <w:rFonts w:ascii="Arial" w:hAnsi="Arial" w:cs="Arial"/>
          <w:b/>
          <w:lang w:val="hr-HR"/>
        </w:rPr>
        <w:t xml:space="preserve">. do </w:t>
      </w:r>
      <w:r w:rsidR="001731A4">
        <w:rPr>
          <w:rFonts w:ascii="Arial" w:hAnsi="Arial" w:cs="Arial"/>
          <w:b/>
          <w:lang w:val="hr-HR"/>
        </w:rPr>
        <w:t>31.12</w:t>
      </w:r>
      <w:r w:rsidR="00CB038C" w:rsidRPr="00CB038C">
        <w:rPr>
          <w:rFonts w:ascii="Arial" w:hAnsi="Arial" w:cs="Arial"/>
          <w:b/>
          <w:lang w:val="hr-HR"/>
        </w:rPr>
        <w:t>.202</w:t>
      </w:r>
      <w:r>
        <w:rPr>
          <w:rFonts w:ascii="Arial" w:hAnsi="Arial" w:cs="Arial"/>
          <w:b/>
          <w:lang w:val="hr-HR"/>
        </w:rPr>
        <w:t>2</w:t>
      </w:r>
      <w:r w:rsidR="00CB038C" w:rsidRPr="00CB038C">
        <w:rPr>
          <w:rFonts w:ascii="Arial" w:hAnsi="Arial" w:cs="Arial"/>
          <w:b/>
          <w:lang w:val="hr-HR"/>
        </w:rPr>
        <w:t>.g.</w:t>
      </w: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CB038C" w:rsidRDefault="00CB038C" w:rsidP="00E54FDD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CB038C" w:rsidRDefault="00CB038C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Temeljem Pravilnika o financijskom izvještavanju u proračunskom računovodstvu (NN </w:t>
      </w:r>
      <w:r w:rsidR="00C85C80">
        <w:rPr>
          <w:rFonts w:ascii="Arial" w:hAnsi="Arial" w:cs="Arial"/>
          <w:lang w:val="hr-HR"/>
        </w:rPr>
        <w:t xml:space="preserve">37/22) </w:t>
      </w:r>
      <w:r>
        <w:rPr>
          <w:rFonts w:ascii="Arial" w:hAnsi="Arial" w:cs="Arial"/>
          <w:lang w:val="hr-HR"/>
        </w:rPr>
        <w:t xml:space="preserve">dajemo sljedeće bilješke za razdoblje siječanj – </w:t>
      </w:r>
      <w:r w:rsidR="001731A4">
        <w:rPr>
          <w:rFonts w:ascii="Arial" w:hAnsi="Arial" w:cs="Arial"/>
          <w:lang w:val="hr-HR"/>
        </w:rPr>
        <w:t>prosinac</w:t>
      </w:r>
      <w:r w:rsidR="003F70CF">
        <w:rPr>
          <w:rFonts w:ascii="Arial" w:hAnsi="Arial" w:cs="Arial"/>
          <w:lang w:val="hr-HR"/>
        </w:rPr>
        <w:t xml:space="preserve"> 2022</w:t>
      </w:r>
      <w:r>
        <w:rPr>
          <w:rFonts w:ascii="Arial" w:hAnsi="Arial" w:cs="Arial"/>
          <w:lang w:val="hr-HR"/>
        </w:rPr>
        <w:t>. godine.</w:t>
      </w: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Srednjoškolskom đačkom domu organiziran je smještaj, prehrana te odgojno – obrazovni rad za učenike koji redovno pohađaju srednje škole u Zadru.</w:t>
      </w:r>
      <w:r w:rsidR="001D20DE">
        <w:rPr>
          <w:rFonts w:ascii="Arial" w:hAnsi="Arial" w:cs="Arial"/>
          <w:lang w:val="hr-HR"/>
        </w:rPr>
        <w:t xml:space="preserve"> </w:t>
      </w:r>
      <w:r w:rsidR="007F517D">
        <w:rPr>
          <w:rFonts w:ascii="Arial" w:hAnsi="Arial" w:cs="Arial"/>
          <w:lang w:val="hr-HR"/>
        </w:rPr>
        <w:t>U školskoj</w:t>
      </w:r>
      <w:r w:rsidR="00C77522">
        <w:rPr>
          <w:rFonts w:ascii="Arial" w:hAnsi="Arial" w:cs="Arial"/>
          <w:lang w:val="hr-HR"/>
        </w:rPr>
        <w:t xml:space="preserve"> godini 202</w:t>
      </w:r>
      <w:r w:rsidR="00C85C80">
        <w:rPr>
          <w:rFonts w:ascii="Arial" w:hAnsi="Arial" w:cs="Arial"/>
          <w:lang w:val="hr-HR"/>
        </w:rPr>
        <w:t>2</w:t>
      </w:r>
      <w:r w:rsidR="00C77522">
        <w:rPr>
          <w:rFonts w:ascii="Arial" w:hAnsi="Arial" w:cs="Arial"/>
          <w:lang w:val="hr-HR"/>
        </w:rPr>
        <w:t>./202</w:t>
      </w:r>
      <w:r w:rsidR="00C85C80">
        <w:rPr>
          <w:rFonts w:ascii="Arial" w:hAnsi="Arial" w:cs="Arial"/>
          <w:lang w:val="hr-HR"/>
        </w:rPr>
        <w:t>3</w:t>
      </w:r>
      <w:r w:rsidR="00C77522">
        <w:rPr>
          <w:rFonts w:ascii="Arial" w:hAnsi="Arial" w:cs="Arial"/>
          <w:lang w:val="hr-HR"/>
        </w:rPr>
        <w:t xml:space="preserve">. upisano je </w:t>
      </w:r>
      <w:r w:rsidR="00C85C80" w:rsidRPr="00C85C80">
        <w:rPr>
          <w:rFonts w:ascii="Arial" w:hAnsi="Arial" w:cs="Arial"/>
          <w:lang w:val="hr-HR"/>
        </w:rPr>
        <w:t xml:space="preserve">248 </w:t>
      </w:r>
      <w:r w:rsidR="00C77522" w:rsidRPr="00C85C80">
        <w:rPr>
          <w:rFonts w:ascii="Arial" w:hAnsi="Arial" w:cs="Arial"/>
          <w:lang w:val="hr-HR"/>
        </w:rPr>
        <w:t>učenika.</w:t>
      </w:r>
      <w:r w:rsidR="00C77522">
        <w:rPr>
          <w:rFonts w:ascii="Arial" w:hAnsi="Arial" w:cs="Arial"/>
          <w:lang w:val="hr-HR"/>
        </w:rPr>
        <w:t xml:space="preserve"> </w:t>
      </w: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Izvori financiranja su:</w:t>
      </w:r>
    </w:p>
    <w:p w:rsidR="00AC5E5A" w:rsidRDefault="00C85C80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</w:t>
      </w:r>
      <w:r w:rsidR="00B33580">
        <w:rPr>
          <w:rFonts w:ascii="Arial" w:hAnsi="Arial" w:cs="Arial"/>
          <w:lang w:val="hr-HR"/>
        </w:rPr>
        <w:t>redstva Državnog proračuna kojima se fin</w:t>
      </w:r>
      <w:r w:rsidR="00AC5E5A">
        <w:rPr>
          <w:rFonts w:ascii="Arial" w:hAnsi="Arial" w:cs="Arial"/>
          <w:lang w:val="hr-HR"/>
        </w:rPr>
        <w:t>anciraju plaće djelatnika Doma</w:t>
      </w:r>
    </w:p>
    <w:p w:rsidR="00C85C80" w:rsidRPr="00C85C80" w:rsidRDefault="00C85C80" w:rsidP="00C85C8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85C80">
        <w:rPr>
          <w:rFonts w:ascii="Arial" w:hAnsi="Arial" w:cs="Arial"/>
        </w:rPr>
        <w:t>Prihodi nadležnog proračuna (subvencija smještaja i prehrane učenika) za financiranje rashoda poslovanje odnose se na materijal i sirovine, energiju i prijevoz zaposlenika</w:t>
      </w:r>
      <w:r w:rsidRPr="00C85C80">
        <w:rPr>
          <w:rFonts w:ascii="Arial" w:hAnsi="Arial" w:cs="Arial"/>
          <w:sz w:val="24"/>
          <w:szCs w:val="24"/>
        </w:rPr>
        <w:t xml:space="preserve">. 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posebne namjene odnose se na uplate učenika </w:t>
      </w:r>
      <w:r w:rsidR="00C85C80">
        <w:rPr>
          <w:rFonts w:ascii="Arial" w:hAnsi="Arial" w:cs="Arial"/>
          <w:lang w:val="hr-HR"/>
        </w:rPr>
        <w:t xml:space="preserve">za smještaj i prehranu, </w:t>
      </w:r>
      <w:r>
        <w:rPr>
          <w:rFonts w:ascii="Arial" w:hAnsi="Arial" w:cs="Arial"/>
          <w:lang w:val="hr-HR"/>
        </w:rPr>
        <w:t>uplate pravnih osoba za smještaj i prehranu učenika, uplatu Zadarske Županije za smještaj i prehranu učenika Deficitarnih zanimanja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Vlastiti prihodi Doma koje Dom ostvaruje smještajem studenata po ekonomskoj cijeni,</w:t>
      </w:r>
      <w:r w:rsidR="00986B2A">
        <w:rPr>
          <w:rFonts w:ascii="Arial" w:hAnsi="Arial" w:cs="Arial"/>
          <w:lang w:val="hr-HR"/>
        </w:rPr>
        <w:t xml:space="preserve"> najmom prostora za samoposlužne </w:t>
      </w:r>
      <w:r>
        <w:rPr>
          <w:rFonts w:ascii="Arial" w:hAnsi="Arial" w:cs="Arial"/>
          <w:lang w:val="hr-HR"/>
        </w:rPr>
        <w:t>aparate te pružanjem usluga smještaja i prehrane u ljetnom periodu sukladno dopunskoj hotels</w:t>
      </w:r>
      <w:r w:rsidR="00C85C80">
        <w:rPr>
          <w:rFonts w:ascii="Arial" w:hAnsi="Arial" w:cs="Arial"/>
          <w:lang w:val="hr-HR"/>
        </w:rPr>
        <w:t>ko – ugostiteljskoj djelatnosti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AC5E5A">
        <w:rPr>
          <w:rFonts w:ascii="Arial" w:hAnsi="Arial" w:cs="Arial"/>
          <w:lang w:val="hr-HR"/>
        </w:rPr>
        <w:t xml:space="preserve">Višak prihoda </w:t>
      </w:r>
      <w:r w:rsidR="00EF459E">
        <w:rPr>
          <w:rFonts w:ascii="Arial" w:hAnsi="Arial" w:cs="Arial"/>
          <w:lang w:val="hr-HR"/>
        </w:rPr>
        <w:t>– višak prihoda prenesen iz prethodnih godina</w:t>
      </w: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  <w:r w:rsidRPr="0037452A">
        <w:rPr>
          <w:rFonts w:ascii="Arial" w:hAnsi="Arial" w:cs="Arial"/>
          <w:lang w:val="hr-HR"/>
        </w:rPr>
        <w:t xml:space="preserve">OBRAZAC: </w:t>
      </w:r>
      <w:r w:rsidRPr="0037452A">
        <w:rPr>
          <w:rFonts w:ascii="Arial" w:hAnsi="Arial" w:cs="Arial"/>
          <w:b/>
          <w:lang w:val="hr-HR"/>
        </w:rPr>
        <w:t>PR-RAS</w:t>
      </w: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lang w:val="hr-HR"/>
        </w:rPr>
      </w:pPr>
    </w:p>
    <w:p w:rsidR="0076077C" w:rsidRDefault="0076077C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</w:t>
      </w:r>
      <w:r w:rsidR="008E0117">
        <w:rPr>
          <w:rFonts w:ascii="Arial" w:hAnsi="Arial" w:cs="Arial"/>
          <w:lang w:val="hr-HR"/>
        </w:rPr>
        <w:t xml:space="preserve">od upravni i administrativnih pristojbi, pristojbi po posebnim propisima i naknada </w:t>
      </w:r>
      <w:r w:rsidR="00330760">
        <w:rPr>
          <w:rFonts w:ascii="Arial" w:hAnsi="Arial" w:cs="Arial"/>
          <w:lang w:val="hr-HR"/>
        </w:rPr>
        <w:t>(šifra 65</w:t>
      </w:r>
      <w:r>
        <w:rPr>
          <w:rFonts w:ascii="Arial" w:hAnsi="Arial" w:cs="Arial"/>
          <w:lang w:val="hr-HR"/>
        </w:rPr>
        <w:t xml:space="preserve">) </w:t>
      </w:r>
      <w:r w:rsidR="00D258AE">
        <w:rPr>
          <w:rFonts w:ascii="Arial" w:hAnsi="Arial" w:cs="Arial"/>
          <w:lang w:val="hr-HR"/>
        </w:rPr>
        <w:t xml:space="preserve">iznosi </w:t>
      </w:r>
      <w:r w:rsidR="006E4946">
        <w:rPr>
          <w:rFonts w:ascii="Arial" w:hAnsi="Arial" w:cs="Arial"/>
          <w:lang w:val="hr-HR"/>
        </w:rPr>
        <w:t>1.</w:t>
      </w:r>
      <w:r w:rsidR="00330760">
        <w:rPr>
          <w:rFonts w:ascii="Arial" w:hAnsi="Arial" w:cs="Arial"/>
          <w:lang w:val="hr-HR"/>
        </w:rPr>
        <w:t>452.074,47</w:t>
      </w:r>
      <w:r w:rsidR="00D258AE">
        <w:rPr>
          <w:rFonts w:ascii="Arial" w:hAnsi="Arial" w:cs="Arial"/>
          <w:lang w:val="hr-HR"/>
        </w:rPr>
        <w:t xml:space="preserve"> kn, a odnosi </w:t>
      </w:r>
      <w:r w:rsidR="00330760">
        <w:rPr>
          <w:rFonts w:ascii="Arial" w:hAnsi="Arial" w:cs="Arial"/>
          <w:lang w:val="hr-HR"/>
        </w:rPr>
        <w:t xml:space="preserve">se na prihode od uplate učenika, uplate pravnih osoba za smještaj i prehranu učenika, uplatu Zadarske Županije za smještaj učenika deficitranih zanimanja te na uplate dugovanja studenata koji su boravili u Domu. </w:t>
      </w:r>
    </w:p>
    <w:p w:rsidR="0076077C" w:rsidRDefault="0076077C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D258AE" w:rsidRDefault="008E0117" w:rsidP="00330760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</w:t>
      </w:r>
      <w:r w:rsidR="00D258AE">
        <w:rPr>
          <w:rFonts w:ascii="Arial" w:hAnsi="Arial" w:cs="Arial"/>
          <w:lang w:val="hr-HR"/>
        </w:rPr>
        <w:t xml:space="preserve"> od prodaje proizvoda i robe te pruženih usluga (</w:t>
      </w:r>
      <w:r w:rsidR="00330760">
        <w:rPr>
          <w:rFonts w:ascii="Arial" w:hAnsi="Arial" w:cs="Arial"/>
          <w:lang w:val="hr-HR"/>
        </w:rPr>
        <w:t>šifra 66</w:t>
      </w:r>
      <w:r w:rsidR="00D258AE">
        <w:rPr>
          <w:rFonts w:ascii="Arial" w:hAnsi="Arial" w:cs="Arial"/>
          <w:lang w:val="hr-HR"/>
        </w:rPr>
        <w:t xml:space="preserve">) iznosi </w:t>
      </w:r>
      <w:r w:rsidR="00330760">
        <w:rPr>
          <w:rFonts w:ascii="Arial" w:hAnsi="Arial" w:cs="Arial"/>
          <w:lang w:val="hr-HR"/>
        </w:rPr>
        <w:t>1.815.852,75 kn.</w:t>
      </w:r>
    </w:p>
    <w:p w:rsidR="00706176" w:rsidRDefault="00330760" w:rsidP="00330760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Inače prihodi od dodatne djelatnost su p</w:t>
      </w:r>
      <w:r w:rsidR="00D258AE">
        <w:rPr>
          <w:rFonts w:ascii="Arial" w:hAnsi="Arial" w:cs="Arial"/>
          <w:lang w:val="hr-HR"/>
        </w:rPr>
        <w:t>rihod od n</w:t>
      </w:r>
      <w:r w:rsidR="0037452A">
        <w:rPr>
          <w:rFonts w:ascii="Arial" w:hAnsi="Arial" w:cs="Arial"/>
          <w:lang w:val="hr-HR"/>
        </w:rPr>
        <w:t xml:space="preserve">ajma prostora za samoposlužne </w:t>
      </w:r>
      <w:r>
        <w:rPr>
          <w:rFonts w:ascii="Arial" w:hAnsi="Arial" w:cs="Arial"/>
          <w:lang w:val="hr-HR"/>
        </w:rPr>
        <w:t>aparate, p</w:t>
      </w:r>
      <w:r w:rsidR="00D258AE">
        <w:rPr>
          <w:rFonts w:ascii="Arial" w:hAnsi="Arial" w:cs="Arial"/>
          <w:lang w:val="hr-HR"/>
        </w:rPr>
        <w:t>rihodi od uslug</w:t>
      </w:r>
      <w:r>
        <w:rPr>
          <w:rFonts w:ascii="Arial" w:hAnsi="Arial" w:cs="Arial"/>
          <w:lang w:val="hr-HR"/>
        </w:rPr>
        <w:t xml:space="preserve">a smještaja studenata po ekonomskoj </w:t>
      </w:r>
      <w:r w:rsidR="00D258AE">
        <w:rPr>
          <w:rFonts w:ascii="Arial" w:hAnsi="Arial" w:cs="Arial"/>
          <w:lang w:val="hr-HR"/>
        </w:rPr>
        <w:t xml:space="preserve"> cijeni</w:t>
      </w:r>
      <w:r>
        <w:rPr>
          <w:rFonts w:ascii="Arial" w:hAnsi="Arial" w:cs="Arial"/>
          <w:lang w:val="hr-HR"/>
        </w:rPr>
        <w:t xml:space="preserve"> te p</w:t>
      </w:r>
      <w:r w:rsidR="00706176">
        <w:rPr>
          <w:rFonts w:ascii="Arial" w:hAnsi="Arial" w:cs="Arial"/>
          <w:lang w:val="hr-HR"/>
        </w:rPr>
        <w:t>rihod od turizma</w:t>
      </w:r>
      <w:r>
        <w:rPr>
          <w:rFonts w:ascii="Arial" w:hAnsi="Arial" w:cs="Arial"/>
          <w:lang w:val="hr-HR"/>
        </w:rPr>
        <w:t xml:space="preserve"> (smještaj i prehrana gostiju u ljetnim mjesecima.</w:t>
      </w:r>
    </w:p>
    <w:p w:rsidR="00E6176B" w:rsidRDefault="00E6176B" w:rsidP="00330760">
      <w:pPr>
        <w:pStyle w:val="Bezproreda"/>
        <w:jc w:val="both"/>
        <w:rPr>
          <w:rFonts w:ascii="Arial" w:hAnsi="Arial" w:cs="Arial"/>
          <w:lang w:val="hr-HR"/>
        </w:rPr>
      </w:pPr>
    </w:p>
    <w:p w:rsidR="00E6176B" w:rsidRDefault="00E6176B" w:rsidP="00E6176B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od prodaje proizvoda i pruženih usluga u izvještajnom razdoblju siječanj – prosinac 2022. godine predstavlja veliko povećanje prihoda (vlastiti prihodi) u odnosu za prošlu godinu </w:t>
      </w:r>
    </w:p>
    <w:p w:rsidR="00330760" w:rsidRDefault="00E6176B" w:rsidP="00330760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 razloga što je od </w:t>
      </w:r>
      <w:r w:rsidR="00330760">
        <w:rPr>
          <w:rFonts w:ascii="Arial" w:hAnsi="Arial" w:cs="Arial"/>
          <w:lang w:val="hr-HR"/>
        </w:rPr>
        <w:t xml:space="preserve">01.04.2022. godine Dom je mobiliziran za smještaj i prehranu 24 raseljene osobe iz Ukrajine. </w:t>
      </w:r>
    </w:p>
    <w:p w:rsidR="00330760" w:rsidRDefault="00330760" w:rsidP="00330760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Od 4. mjeseca svaki mjesec imamo uplate za smještaj raseljenih osoba </w:t>
      </w:r>
      <w:r w:rsidR="00E6176B">
        <w:rPr>
          <w:rFonts w:ascii="Arial" w:hAnsi="Arial" w:cs="Arial"/>
          <w:lang w:val="hr-HR"/>
        </w:rPr>
        <w:t xml:space="preserve">po izdanom računu </w:t>
      </w:r>
      <w:r>
        <w:rPr>
          <w:rFonts w:ascii="Arial" w:hAnsi="Arial" w:cs="Arial"/>
          <w:lang w:val="hr-HR"/>
        </w:rPr>
        <w:t>(300,00 kn po danu/odrasle osobe, 200 kn po danu/ za djecu do 14 godina – prema uputama Ministarstva unutarnjih poslova).</w:t>
      </w:r>
    </w:p>
    <w:p w:rsidR="008E0117" w:rsidRDefault="008E0117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0D7901" w:rsidRDefault="00EF459E" w:rsidP="006F0B7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Tekuća pomoć iz državnog proračuna proračunskim korisnicima proračuna JLP(R)S </w:t>
      </w:r>
      <w:r w:rsidR="00E54FDD">
        <w:rPr>
          <w:rFonts w:ascii="Arial" w:hAnsi="Arial" w:cs="Arial"/>
          <w:lang w:val="hr-HR"/>
        </w:rPr>
        <w:t>(</w:t>
      </w:r>
      <w:r w:rsidR="006F0B7A">
        <w:rPr>
          <w:rFonts w:ascii="Arial" w:hAnsi="Arial" w:cs="Arial"/>
          <w:lang w:val="hr-HR"/>
        </w:rPr>
        <w:t>šifra 63</w:t>
      </w:r>
      <w:r w:rsidR="00E54FDD">
        <w:rPr>
          <w:rFonts w:ascii="Arial" w:hAnsi="Arial" w:cs="Arial"/>
          <w:lang w:val="hr-HR"/>
        </w:rPr>
        <w:t xml:space="preserve">) </w:t>
      </w:r>
      <w:r>
        <w:rPr>
          <w:rFonts w:ascii="Arial" w:hAnsi="Arial" w:cs="Arial"/>
          <w:lang w:val="hr-HR"/>
        </w:rPr>
        <w:t>za ukupne rashode a zap</w:t>
      </w:r>
      <w:r w:rsidR="0076077C">
        <w:rPr>
          <w:rFonts w:ascii="Arial" w:hAnsi="Arial" w:cs="Arial"/>
          <w:lang w:val="hr-HR"/>
        </w:rPr>
        <w:t xml:space="preserve">oslene iznosi </w:t>
      </w:r>
      <w:r w:rsidR="00706176">
        <w:rPr>
          <w:rFonts w:ascii="Arial" w:hAnsi="Arial" w:cs="Arial"/>
          <w:lang w:val="hr-HR"/>
        </w:rPr>
        <w:t>4.</w:t>
      </w:r>
      <w:r w:rsidR="006F0B7A">
        <w:rPr>
          <w:rFonts w:ascii="Arial" w:hAnsi="Arial" w:cs="Arial"/>
          <w:lang w:val="hr-HR"/>
        </w:rPr>
        <w:t>690.231,19 kn, a odnosi se na p</w:t>
      </w:r>
      <w:r w:rsidR="00706176" w:rsidRPr="006F0B7A">
        <w:rPr>
          <w:rFonts w:ascii="Arial" w:hAnsi="Arial" w:cs="Arial"/>
          <w:lang w:val="hr-HR"/>
        </w:rPr>
        <w:t>rihod za plaću</w:t>
      </w:r>
      <w:r w:rsidR="006F0B7A">
        <w:rPr>
          <w:rFonts w:ascii="Arial" w:hAnsi="Arial" w:cs="Arial"/>
          <w:lang w:val="hr-HR"/>
        </w:rPr>
        <w:t>, ostale p</w:t>
      </w:r>
      <w:r w:rsidR="0076077C" w:rsidRPr="006F0B7A">
        <w:rPr>
          <w:rFonts w:ascii="Arial" w:hAnsi="Arial" w:cs="Arial"/>
          <w:lang w:val="hr-HR"/>
        </w:rPr>
        <w:t>r</w:t>
      </w:r>
      <w:r w:rsidR="006F0B7A">
        <w:rPr>
          <w:rFonts w:ascii="Arial" w:hAnsi="Arial" w:cs="Arial"/>
          <w:lang w:val="hr-HR"/>
        </w:rPr>
        <w:t>ihode za zaposlene, prihod od refundacije za testiranje zaposlenika te  prih</w:t>
      </w:r>
      <w:r w:rsidR="000D7901">
        <w:rPr>
          <w:rFonts w:ascii="Arial" w:hAnsi="Arial" w:cs="Arial"/>
          <w:lang w:val="hr-HR"/>
        </w:rPr>
        <w:t xml:space="preserve">od </w:t>
      </w:r>
      <w:r w:rsidR="006F0B7A">
        <w:rPr>
          <w:rFonts w:ascii="Arial" w:hAnsi="Arial" w:cs="Arial"/>
          <w:lang w:val="hr-HR"/>
        </w:rPr>
        <w:t xml:space="preserve">od </w:t>
      </w:r>
      <w:r w:rsidR="000D7901">
        <w:rPr>
          <w:rFonts w:ascii="Arial" w:hAnsi="Arial" w:cs="Arial"/>
          <w:lang w:val="hr-HR"/>
        </w:rPr>
        <w:t>plaća po sudskoj presudi</w:t>
      </w:r>
      <w:r w:rsidR="006F0B7A">
        <w:rPr>
          <w:rFonts w:ascii="Arial" w:hAnsi="Arial" w:cs="Arial"/>
          <w:lang w:val="hr-HR"/>
        </w:rPr>
        <w:t>.</w:t>
      </w:r>
    </w:p>
    <w:p w:rsidR="00D258AE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</w:p>
    <w:p w:rsidR="00D258AE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nadležnog proračuna (</w:t>
      </w:r>
      <w:r w:rsidR="006F0B7A">
        <w:rPr>
          <w:rFonts w:ascii="Arial" w:hAnsi="Arial" w:cs="Arial"/>
          <w:lang w:val="hr-HR"/>
        </w:rPr>
        <w:t>šifra 67</w:t>
      </w:r>
      <w:r>
        <w:rPr>
          <w:rFonts w:ascii="Arial" w:hAnsi="Arial" w:cs="Arial"/>
          <w:lang w:val="hr-HR"/>
        </w:rPr>
        <w:t xml:space="preserve">) iznosi </w:t>
      </w:r>
      <w:r w:rsidR="000D7901">
        <w:rPr>
          <w:rFonts w:ascii="Arial" w:hAnsi="Arial" w:cs="Arial"/>
          <w:lang w:val="hr-HR"/>
        </w:rPr>
        <w:t>1.</w:t>
      </w:r>
      <w:r w:rsidR="006F0B7A">
        <w:rPr>
          <w:rFonts w:ascii="Arial" w:hAnsi="Arial" w:cs="Arial"/>
          <w:lang w:val="hr-HR"/>
        </w:rPr>
        <w:t>913.718,84</w:t>
      </w:r>
      <w:r>
        <w:rPr>
          <w:rFonts w:ascii="Arial" w:hAnsi="Arial" w:cs="Arial"/>
          <w:lang w:val="hr-HR"/>
        </w:rPr>
        <w:t xml:space="preserve"> kn, a odnosi se na: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financiranje rashoda djelatnosti: </w:t>
      </w:r>
      <w:r w:rsidR="000D7901">
        <w:rPr>
          <w:rFonts w:ascii="Arial" w:hAnsi="Arial" w:cs="Arial"/>
          <w:lang w:val="hr-HR"/>
        </w:rPr>
        <w:t>1.</w:t>
      </w:r>
      <w:r w:rsidR="00330760">
        <w:rPr>
          <w:rFonts w:ascii="Arial" w:hAnsi="Arial" w:cs="Arial"/>
          <w:lang w:val="hr-HR"/>
        </w:rPr>
        <w:t>703.845,32</w:t>
      </w:r>
      <w:r>
        <w:rPr>
          <w:rFonts w:ascii="Arial" w:hAnsi="Arial" w:cs="Arial"/>
          <w:lang w:val="hr-HR"/>
        </w:rPr>
        <w:t xml:space="preserve"> kn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od naknade za prijevoz zaposlenika: </w:t>
      </w:r>
      <w:r w:rsidR="00330760">
        <w:rPr>
          <w:rFonts w:ascii="Arial" w:hAnsi="Arial" w:cs="Arial"/>
          <w:lang w:val="hr-HR"/>
        </w:rPr>
        <w:t>209.873,52</w:t>
      </w:r>
      <w:r>
        <w:rPr>
          <w:rFonts w:ascii="Arial" w:hAnsi="Arial" w:cs="Arial"/>
          <w:lang w:val="hr-HR"/>
        </w:rPr>
        <w:t xml:space="preserve"> kn 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Rashodi za zaposlene (šifra 31)su veći u odnosu na prošlu godinu (indeks 108,9) radi povećanja plaća zaposlenika, isplata plaća zaposlenicima iz vlastitih sredstava za rad u dodatnoj djelatnosti te isplaćenih nagrada za radne rezultate iz vlastitih prihoda.</w:t>
      </w:r>
    </w:p>
    <w:p w:rsidR="008262F4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 w:rsidRPr="008262F4">
        <w:rPr>
          <w:rFonts w:ascii="Arial" w:hAnsi="Arial" w:cs="Arial"/>
          <w:lang w:val="hr-HR"/>
        </w:rPr>
        <w:t>Materijalni ras</w:t>
      </w:r>
      <w:r>
        <w:rPr>
          <w:rFonts w:ascii="Arial" w:hAnsi="Arial" w:cs="Arial"/>
          <w:lang w:val="hr-HR"/>
        </w:rPr>
        <w:t>ho</w:t>
      </w:r>
      <w:r w:rsidR="000D7901">
        <w:rPr>
          <w:rFonts w:ascii="Arial" w:hAnsi="Arial" w:cs="Arial"/>
          <w:lang w:val="hr-HR"/>
        </w:rPr>
        <w:t>di poslovanja (</w:t>
      </w:r>
      <w:r w:rsidR="008262F4">
        <w:rPr>
          <w:rFonts w:ascii="Arial" w:hAnsi="Arial" w:cs="Arial"/>
          <w:lang w:val="hr-HR"/>
        </w:rPr>
        <w:t>šifra 32</w:t>
      </w:r>
      <w:r w:rsidR="000D7901">
        <w:rPr>
          <w:rFonts w:ascii="Arial" w:hAnsi="Arial" w:cs="Arial"/>
          <w:lang w:val="hr-HR"/>
        </w:rPr>
        <w:t xml:space="preserve">) </w:t>
      </w:r>
      <w:r w:rsidR="008262F4">
        <w:rPr>
          <w:rFonts w:ascii="Arial" w:hAnsi="Arial" w:cs="Arial"/>
          <w:lang w:val="hr-HR"/>
        </w:rPr>
        <w:t xml:space="preserve">su veći u odnosu na prošlu godinu (indeks 129,4) radi povećane cijene prijevoza zaposlenika, povećanih cijena materijala i sirovina te lož ulja. </w:t>
      </w:r>
    </w:p>
    <w:p w:rsidR="008262F4" w:rsidRDefault="008262F4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Također, porast je rashoda za materijal za tekuće održavanje jer smo imali kvarove na vod</w:t>
      </w:r>
      <w:r w:rsidR="0037452A">
        <w:rPr>
          <w:rFonts w:ascii="Arial" w:hAnsi="Arial" w:cs="Arial"/>
          <w:lang w:val="hr-HR"/>
        </w:rPr>
        <w:t>o</w:t>
      </w:r>
      <w:r>
        <w:rPr>
          <w:rFonts w:ascii="Arial" w:hAnsi="Arial" w:cs="Arial"/>
          <w:lang w:val="hr-HR"/>
        </w:rPr>
        <w:t xml:space="preserve">instalacijama. 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Financijski rashodi </w:t>
      </w:r>
      <w:r w:rsidR="0037452A">
        <w:rPr>
          <w:rFonts w:ascii="Arial" w:hAnsi="Arial" w:cs="Arial"/>
          <w:lang w:val="hr-HR"/>
        </w:rPr>
        <w:t>(šifra 34</w:t>
      </w:r>
      <w:r>
        <w:rPr>
          <w:rFonts w:ascii="Arial" w:hAnsi="Arial" w:cs="Arial"/>
          <w:lang w:val="hr-HR"/>
        </w:rPr>
        <w:t xml:space="preserve">) </w:t>
      </w:r>
      <w:r w:rsidR="0037452A">
        <w:rPr>
          <w:rFonts w:ascii="Arial" w:hAnsi="Arial" w:cs="Arial"/>
          <w:lang w:val="hr-HR"/>
        </w:rPr>
        <w:t>su veći u odnosu na prošlu godinu radi zateznih kamata za isplaćene sudske presude zaposlenicima.</w:t>
      </w: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Rashodi za nabavu nefinancijske imovine (</w:t>
      </w:r>
      <w:r w:rsidR="0037452A">
        <w:rPr>
          <w:rFonts w:ascii="Arial" w:hAnsi="Arial" w:cs="Arial"/>
          <w:lang w:val="hr-HR"/>
        </w:rPr>
        <w:t>šifra 4</w:t>
      </w:r>
      <w:r>
        <w:rPr>
          <w:rFonts w:ascii="Arial" w:hAnsi="Arial" w:cs="Arial"/>
          <w:lang w:val="hr-HR"/>
        </w:rPr>
        <w:t xml:space="preserve">) </w:t>
      </w:r>
      <w:r w:rsidR="00E66D24">
        <w:rPr>
          <w:rFonts w:ascii="Arial" w:hAnsi="Arial" w:cs="Arial"/>
          <w:lang w:val="hr-HR"/>
        </w:rPr>
        <w:t xml:space="preserve">iznose </w:t>
      </w:r>
      <w:r w:rsidR="0037452A">
        <w:rPr>
          <w:rFonts w:ascii="Arial" w:hAnsi="Arial" w:cs="Arial"/>
          <w:lang w:val="hr-HR"/>
        </w:rPr>
        <w:t>1.643.072,53</w:t>
      </w:r>
      <w:r w:rsidR="00E66D24">
        <w:rPr>
          <w:rFonts w:ascii="Arial" w:hAnsi="Arial" w:cs="Arial"/>
          <w:lang w:val="hr-HR"/>
        </w:rPr>
        <w:t xml:space="preserve"> kn</w:t>
      </w:r>
      <w:r w:rsidR="0037452A">
        <w:rPr>
          <w:rFonts w:ascii="Arial" w:hAnsi="Arial" w:cs="Arial"/>
          <w:lang w:val="hr-HR"/>
        </w:rPr>
        <w:t xml:space="preserve"> te je razlika u odnosu na prošlu godinu (indeks 701,1)</w:t>
      </w:r>
      <w:r w:rsidR="00E66D24">
        <w:rPr>
          <w:rFonts w:ascii="Arial" w:hAnsi="Arial" w:cs="Arial"/>
          <w:lang w:val="hr-HR"/>
        </w:rPr>
        <w:t xml:space="preserve"> a odnose se na nabavu </w:t>
      </w:r>
      <w:r w:rsidR="000D7901">
        <w:rPr>
          <w:rFonts w:ascii="Arial" w:hAnsi="Arial" w:cs="Arial"/>
          <w:lang w:val="hr-HR"/>
        </w:rPr>
        <w:t>uredske opreme i namještaja</w:t>
      </w:r>
      <w:r w:rsidR="00E66D24">
        <w:rPr>
          <w:rFonts w:ascii="Arial" w:hAnsi="Arial" w:cs="Arial"/>
          <w:lang w:val="hr-HR"/>
        </w:rPr>
        <w:t xml:space="preserve">, </w:t>
      </w:r>
      <w:r w:rsidR="0037452A">
        <w:rPr>
          <w:rFonts w:ascii="Arial" w:hAnsi="Arial" w:cs="Arial"/>
          <w:lang w:val="hr-HR"/>
        </w:rPr>
        <w:t>opreme za održavanje i zaštitu</w:t>
      </w:r>
      <w:r w:rsidR="000D7901">
        <w:rPr>
          <w:rFonts w:ascii="Arial" w:hAnsi="Arial" w:cs="Arial"/>
          <w:lang w:val="hr-HR"/>
        </w:rPr>
        <w:t>,</w:t>
      </w:r>
      <w:r w:rsidR="0037452A">
        <w:rPr>
          <w:rFonts w:ascii="Arial" w:hAnsi="Arial" w:cs="Arial"/>
          <w:lang w:val="hr-HR"/>
        </w:rPr>
        <w:t xml:space="preserve"> uređaje i knjige te na izradu strojarskog projekta.  Najveći dio rashoda za nabavu nefinancijske imovine odnosi se na dodatna </w:t>
      </w:r>
      <w:r w:rsidR="000D7901">
        <w:rPr>
          <w:rFonts w:ascii="Arial" w:hAnsi="Arial" w:cs="Arial"/>
          <w:lang w:val="hr-HR"/>
        </w:rPr>
        <w:t xml:space="preserve"> ulaganja na građevinskom objektu.</w:t>
      </w:r>
    </w:p>
    <w:p w:rsidR="00E66D24" w:rsidRDefault="00E66D24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66D24" w:rsidRDefault="00E66D24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66D24" w:rsidRDefault="00E66D24" w:rsidP="008262F4">
      <w:pPr>
        <w:pStyle w:val="Bezproreda"/>
        <w:jc w:val="both"/>
        <w:rPr>
          <w:rFonts w:ascii="Arial" w:hAnsi="Arial" w:cs="Arial"/>
          <w:lang w:val="hr-HR"/>
        </w:rPr>
      </w:pPr>
      <w:r w:rsidRPr="008262F4">
        <w:rPr>
          <w:rFonts w:ascii="Arial" w:hAnsi="Arial" w:cs="Arial"/>
          <w:lang w:val="hr-HR"/>
        </w:rPr>
        <w:t>Prihodi i primici te rasho</w:t>
      </w:r>
      <w:r w:rsidR="00B64878" w:rsidRPr="008262F4">
        <w:rPr>
          <w:rFonts w:ascii="Arial" w:hAnsi="Arial" w:cs="Arial"/>
          <w:lang w:val="hr-HR"/>
        </w:rPr>
        <w:t>di i izdatci za ovo izvješ</w:t>
      </w:r>
      <w:r w:rsidR="000D7901" w:rsidRPr="008262F4">
        <w:rPr>
          <w:rFonts w:ascii="Arial" w:hAnsi="Arial" w:cs="Arial"/>
          <w:lang w:val="hr-HR"/>
        </w:rPr>
        <w:t>tajno razdoblje su ostvareni u većem</w:t>
      </w:r>
      <w:r w:rsidR="00B64878" w:rsidRPr="008262F4">
        <w:rPr>
          <w:rFonts w:ascii="Arial" w:hAnsi="Arial" w:cs="Arial"/>
          <w:lang w:val="hr-HR"/>
        </w:rPr>
        <w:t xml:space="preserve"> obujmu u odnosu na 202</w:t>
      </w:r>
      <w:r w:rsidR="008262F4">
        <w:rPr>
          <w:rFonts w:ascii="Arial" w:hAnsi="Arial" w:cs="Arial"/>
          <w:lang w:val="hr-HR"/>
        </w:rPr>
        <w:t>1</w:t>
      </w:r>
      <w:r w:rsidR="00B64878" w:rsidRPr="008262F4">
        <w:rPr>
          <w:rFonts w:ascii="Arial" w:hAnsi="Arial" w:cs="Arial"/>
          <w:lang w:val="hr-HR"/>
        </w:rPr>
        <w:t>.</w:t>
      </w:r>
      <w:r w:rsidR="006F0282" w:rsidRPr="008262F4">
        <w:rPr>
          <w:rFonts w:ascii="Arial" w:hAnsi="Arial" w:cs="Arial"/>
          <w:lang w:val="hr-HR"/>
        </w:rPr>
        <w:t xml:space="preserve"> </w:t>
      </w:r>
      <w:r w:rsidR="00B64878" w:rsidRPr="008262F4">
        <w:rPr>
          <w:rFonts w:ascii="Arial" w:hAnsi="Arial" w:cs="Arial"/>
          <w:lang w:val="hr-HR"/>
        </w:rPr>
        <w:t xml:space="preserve">godinu za isto razdoblje jer </w:t>
      </w:r>
      <w:r w:rsidR="008262F4">
        <w:rPr>
          <w:rFonts w:ascii="Arial" w:hAnsi="Arial" w:cs="Arial"/>
          <w:lang w:val="hr-HR"/>
        </w:rPr>
        <w:t xml:space="preserve">smo mobilizirani za smještaj raseljenih osoba iz Ukrajine i samim time su nam prihodi od vlastite djelatnosti veći (indeks 545,4) a samim time i rashodi. Rashodi su povećani i zbog dodatnih ulaganja na građevinskom objektu. </w:t>
      </w:r>
    </w:p>
    <w:p w:rsidR="008262F4" w:rsidRDefault="008262F4" w:rsidP="008262F4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37452A">
      <w:pPr>
        <w:pStyle w:val="Bezproreda"/>
        <w:rPr>
          <w:rFonts w:ascii="Arial" w:hAnsi="Arial" w:cs="Arial"/>
          <w:b/>
          <w:lang w:val="hr-HR"/>
        </w:rPr>
      </w:pPr>
    </w:p>
    <w:p w:rsidR="00643336" w:rsidRPr="00643336" w:rsidRDefault="0037452A" w:rsidP="0037452A">
      <w:pPr>
        <w:pStyle w:val="Bezproreda"/>
        <w:jc w:val="both"/>
        <w:rPr>
          <w:rFonts w:ascii="Arial" w:hAnsi="Arial" w:cs="Arial"/>
          <w:lang w:val="hr-HR"/>
        </w:rPr>
      </w:pPr>
      <w:r w:rsidRPr="00643336">
        <w:rPr>
          <w:rFonts w:ascii="Arial" w:hAnsi="Arial" w:cs="Arial"/>
          <w:lang w:val="hr-HR"/>
        </w:rPr>
        <w:t>Ukupni prihodi i primici (</w:t>
      </w:r>
      <w:r w:rsidR="00643336" w:rsidRPr="00643336">
        <w:rPr>
          <w:rFonts w:ascii="Arial" w:hAnsi="Arial" w:cs="Arial"/>
          <w:lang w:val="hr-HR"/>
        </w:rPr>
        <w:t>šifra X678</w:t>
      </w:r>
      <w:r w:rsidRPr="00643336">
        <w:rPr>
          <w:rFonts w:ascii="Arial" w:hAnsi="Arial" w:cs="Arial"/>
          <w:lang w:val="hr-HR"/>
        </w:rPr>
        <w:t xml:space="preserve">) iznose </w:t>
      </w:r>
      <w:r w:rsidR="00643336" w:rsidRPr="00643336">
        <w:rPr>
          <w:rFonts w:ascii="Arial" w:hAnsi="Arial" w:cs="Arial"/>
          <w:lang w:val="hr-HR"/>
        </w:rPr>
        <w:t>9.871.988,61</w:t>
      </w:r>
      <w:r w:rsidRPr="00643336">
        <w:rPr>
          <w:rFonts w:ascii="Arial" w:hAnsi="Arial" w:cs="Arial"/>
          <w:lang w:val="hr-HR"/>
        </w:rPr>
        <w:t xml:space="preserve"> kn a ukupni rashodi i iz</w:t>
      </w:r>
      <w:r w:rsidR="00643336" w:rsidRPr="00643336">
        <w:rPr>
          <w:rFonts w:ascii="Arial" w:hAnsi="Arial" w:cs="Arial"/>
          <w:lang w:val="hr-HR"/>
        </w:rPr>
        <w:t>datci (Y345</w:t>
      </w:r>
      <w:r w:rsidRPr="00643336">
        <w:rPr>
          <w:rFonts w:ascii="Arial" w:hAnsi="Arial" w:cs="Arial"/>
          <w:lang w:val="hr-HR"/>
        </w:rPr>
        <w:t xml:space="preserve">) iznose </w:t>
      </w:r>
      <w:r w:rsidR="00643336" w:rsidRPr="00643336">
        <w:rPr>
          <w:rFonts w:ascii="Arial" w:hAnsi="Arial" w:cs="Arial"/>
          <w:lang w:val="hr-HR"/>
        </w:rPr>
        <w:t>10.90</w:t>
      </w:r>
      <w:r w:rsidR="00047786">
        <w:rPr>
          <w:rFonts w:ascii="Arial" w:hAnsi="Arial" w:cs="Arial"/>
          <w:lang w:val="hr-HR"/>
        </w:rPr>
        <w:t>3.</w:t>
      </w:r>
      <w:r w:rsidR="00643336" w:rsidRPr="00643336">
        <w:rPr>
          <w:rFonts w:ascii="Arial" w:hAnsi="Arial" w:cs="Arial"/>
          <w:lang w:val="hr-HR"/>
        </w:rPr>
        <w:t>069,70</w:t>
      </w:r>
      <w:r w:rsidRPr="00643336">
        <w:rPr>
          <w:rFonts w:ascii="Arial" w:hAnsi="Arial" w:cs="Arial"/>
          <w:lang w:val="hr-HR"/>
        </w:rPr>
        <w:t xml:space="preserve"> kn. </w:t>
      </w:r>
      <w:r w:rsidR="00643336" w:rsidRPr="00643336">
        <w:rPr>
          <w:rFonts w:ascii="Arial" w:hAnsi="Arial" w:cs="Arial"/>
          <w:lang w:val="hr-HR"/>
        </w:rPr>
        <w:t>Manjak prihoda i pri</w:t>
      </w:r>
      <w:r w:rsidR="00047786">
        <w:rPr>
          <w:rFonts w:ascii="Arial" w:hAnsi="Arial" w:cs="Arial"/>
          <w:lang w:val="hr-HR"/>
        </w:rPr>
        <w:t>mitaka (šifra Y005) iznosi 1.031</w:t>
      </w:r>
      <w:r w:rsidR="00643336" w:rsidRPr="00643336">
        <w:rPr>
          <w:rFonts w:ascii="Arial" w:hAnsi="Arial" w:cs="Arial"/>
          <w:lang w:val="hr-HR"/>
        </w:rPr>
        <w:t>.081,09 kn.</w:t>
      </w:r>
    </w:p>
    <w:p w:rsidR="00643336" w:rsidRPr="00643336" w:rsidRDefault="00643336" w:rsidP="00643336">
      <w:pPr>
        <w:pStyle w:val="Bezproreda"/>
        <w:jc w:val="both"/>
        <w:rPr>
          <w:rFonts w:ascii="Arial" w:hAnsi="Arial" w:cs="Arial"/>
          <w:lang w:val="hr-HR"/>
        </w:rPr>
      </w:pPr>
      <w:r w:rsidRPr="00643336">
        <w:rPr>
          <w:rFonts w:ascii="Arial" w:hAnsi="Arial" w:cs="Arial"/>
          <w:lang w:val="hr-HR"/>
        </w:rPr>
        <w:t xml:space="preserve">Ukupan višak prihoda poslovanja u 2022. godini (šifra X001) iznosi  </w:t>
      </w:r>
      <w:r w:rsidR="00047786">
        <w:rPr>
          <w:rFonts w:ascii="Arial" w:hAnsi="Arial" w:cs="Arial"/>
          <w:lang w:val="hr-HR"/>
        </w:rPr>
        <w:t>602.991</w:t>
      </w:r>
      <w:r w:rsidRPr="00643336">
        <w:rPr>
          <w:rFonts w:ascii="Arial" w:hAnsi="Arial" w:cs="Arial"/>
          <w:lang w:val="hr-HR"/>
        </w:rPr>
        <w:t>,44 kn.</w:t>
      </w:r>
    </w:p>
    <w:p w:rsidR="0037452A" w:rsidRPr="00643336" w:rsidRDefault="00643336" w:rsidP="0037452A">
      <w:pPr>
        <w:pStyle w:val="Bezproreda"/>
        <w:jc w:val="both"/>
        <w:rPr>
          <w:rFonts w:ascii="Arial" w:hAnsi="Arial" w:cs="Arial"/>
          <w:lang w:val="hr-HR"/>
        </w:rPr>
      </w:pPr>
      <w:r w:rsidRPr="00643336">
        <w:rPr>
          <w:rFonts w:ascii="Arial" w:hAnsi="Arial" w:cs="Arial"/>
          <w:lang w:val="hr-HR"/>
        </w:rPr>
        <w:t>V</w:t>
      </w:r>
      <w:r w:rsidR="0037452A" w:rsidRPr="00643336">
        <w:rPr>
          <w:rFonts w:ascii="Arial" w:hAnsi="Arial" w:cs="Arial"/>
          <w:lang w:val="hr-HR"/>
        </w:rPr>
        <w:t xml:space="preserve">išak prihoda </w:t>
      </w:r>
      <w:r w:rsidRPr="00643336">
        <w:rPr>
          <w:rFonts w:ascii="Arial" w:hAnsi="Arial" w:cs="Arial"/>
          <w:lang w:val="hr-HR"/>
        </w:rPr>
        <w:t xml:space="preserve"> i primitaka raspoloživ u sljedećem razdoblju </w:t>
      </w:r>
      <w:r w:rsidR="0037452A" w:rsidRPr="00643336">
        <w:rPr>
          <w:rFonts w:ascii="Arial" w:hAnsi="Arial" w:cs="Arial"/>
          <w:lang w:val="hr-HR"/>
        </w:rPr>
        <w:t>(</w:t>
      </w:r>
      <w:r w:rsidRPr="00643336">
        <w:rPr>
          <w:rFonts w:ascii="Arial" w:hAnsi="Arial" w:cs="Arial"/>
          <w:lang w:val="hr-HR"/>
        </w:rPr>
        <w:t>šifra X006</w:t>
      </w:r>
      <w:r w:rsidR="0037452A" w:rsidRPr="00643336">
        <w:rPr>
          <w:rFonts w:ascii="Arial" w:hAnsi="Arial" w:cs="Arial"/>
          <w:lang w:val="hr-HR"/>
        </w:rPr>
        <w:t xml:space="preserve">) ostvaren u razdoblju od 01.01. – 31.12..2021. iznosi </w:t>
      </w:r>
      <w:r w:rsidRPr="00643336">
        <w:rPr>
          <w:rFonts w:ascii="Arial" w:hAnsi="Arial" w:cs="Arial"/>
          <w:lang w:val="hr-HR"/>
        </w:rPr>
        <w:t>1.</w:t>
      </w:r>
      <w:r w:rsidR="00047786">
        <w:rPr>
          <w:rFonts w:ascii="Arial" w:hAnsi="Arial" w:cs="Arial"/>
          <w:lang w:val="hr-HR"/>
        </w:rPr>
        <w:t>727.647,04</w:t>
      </w:r>
      <w:r w:rsidRPr="00643336">
        <w:rPr>
          <w:rFonts w:ascii="Arial" w:hAnsi="Arial" w:cs="Arial"/>
          <w:lang w:val="hr-HR"/>
        </w:rPr>
        <w:t xml:space="preserve"> kn.</w:t>
      </w:r>
    </w:p>
    <w:p w:rsidR="00C85C80" w:rsidRDefault="00C85C80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643336" w:rsidRDefault="00643336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C85C80" w:rsidRDefault="00C85C80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47786" w:rsidRDefault="00047786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47786" w:rsidRDefault="00047786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47786" w:rsidRDefault="00047786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6D7C56">
        <w:rPr>
          <w:rFonts w:ascii="Arial" w:hAnsi="Arial" w:cs="Arial"/>
          <w:b/>
          <w:lang w:val="hr-HR"/>
        </w:rPr>
        <w:lastRenderedPageBreak/>
        <w:t>BLAGAJNA</w:t>
      </w: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Stanje novčanih sredstava u blagajni na početku izvještajnog razdoblja (</w:t>
      </w:r>
      <w:r w:rsidR="006D7C56">
        <w:rPr>
          <w:rFonts w:ascii="Arial" w:hAnsi="Arial" w:cs="Arial"/>
          <w:lang w:val="hr-HR"/>
        </w:rPr>
        <w:t>šifra 11P</w:t>
      </w:r>
      <w:r w:rsidRPr="006D7C56">
        <w:rPr>
          <w:rFonts w:ascii="Arial" w:hAnsi="Arial" w:cs="Arial"/>
          <w:lang w:val="hr-HR"/>
        </w:rPr>
        <w:t xml:space="preserve">) iznosi </w:t>
      </w:r>
      <w:r w:rsidR="006D7C56">
        <w:rPr>
          <w:rFonts w:ascii="Arial" w:hAnsi="Arial" w:cs="Arial"/>
          <w:lang w:val="hr-HR"/>
        </w:rPr>
        <w:t>334,91</w:t>
      </w:r>
      <w:r w:rsidRPr="006D7C56">
        <w:rPr>
          <w:rFonts w:ascii="Arial" w:hAnsi="Arial" w:cs="Arial"/>
          <w:lang w:val="hr-HR"/>
        </w:rPr>
        <w:t xml:space="preserve"> kn.</w:t>
      </w: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Stanje novčanih sredstava na kraju izvještajnog razdoblja (</w:t>
      </w:r>
      <w:r w:rsidR="006D7C56">
        <w:rPr>
          <w:rFonts w:ascii="Arial" w:hAnsi="Arial" w:cs="Arial"/>
          <w:lang w:val="hr-HR"/>
        </w:rPr>
        <w:t>šifra 11K</w:t>
      </w:r>
      <w:r w:rsidRPr="006D7C56">
        <w:rPr>
          <w:rFonts w:ascii="Arial" w:hAnsi="Arial" w:cs="Arial"/>
          <w:lang w:val="hr-HR"/>
        </w:rPr>
        <w:t xml:space="preserve">) iznosi </w:t>
      </w:r>
      <w:r w:rsidR="006D7C56">
        <w:rPr>
          <w:rFonts w:ascii="Arial" w:hAnsi="Arial" w:cs="Arial"/>
          <w:lang w:val="hr-HR"/>
        </w:rPr>
        <w:t>0</w:t>
      </w:r>
      <w:r w:rsidRPr="006D7C56">
        <w:rPr>
          <w:rFonts w:ascii="Arial" w:hAnsi="Arial" w:cs="Arial"/>
          <w:lang w:val="hr-HR"/>
        </w:rPr>
        <w:t>,00 kn.</w:t>
      </w:r>
    </w:p>
    <w:p w:rsidR="00026BD3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 xml:space="preserve">U toku izvještajnog razdoblja iz blagajne je potrošeno </w:t>
      </w:r>
      <w:r w:rsidR="006D7C56">
        <w:rPr>
          <w:rFonts w:ascii="Arial" w:hAnsi="Arial" w:cs="Arial"/>
          <w:lang w:val="hr-HR"/>
        </w:rPr>
        <w:t>5.334,91</w:t>
      </w:r>
      <w:r w:rsidRPr="006D7C56">
        <w:rPr>
          <w:rFonts w:ascii="Arial" w:hAnsi="Arial" w:cs="Arial"/>
          <w:lang w:val="hr-HR"/>
        </w:rPr>
        <w:t xml:space="preserve"> kn, a odnosi se na </w:t>
      </w:r>
      <w:r w:rsidR="006D7C56">
        <w:rPr>
          <w:rFonts w:ascii="Arial" w:hAnsi="Arial" w:cs="Arial"/>
          <w:lang w:val="hr-HR"/>
        </w:rPr>
        <w:t>račun za gorivo za a ostatak</w:t>
      </w:r>
      <w:r w:rsidR="00591A1C" w:rsidRPr="006D7C56">
        <w:rPr>
          <w:rFonts w:ascii="Arial" w:hAnsi="Arial" w:cs="Arial"/>
          <w:lang w:val="hr-HR"/>
        </w:rPr>
        <w:t xml:space="preserve"> na službena putovanja</w:t>
      </w:r>
      <w:r w:rsidR="00816B90" w:rsidRPr="006D7C56">
        <w:rPr>
          <w:rFonts w:ascii="Arial" w:hAnsi="Arial" w:cs="Arial"/>
          <w:lang w:val="hr-HR"/>
        </w:rPr>
        <w:t>.</w:t>
      </w:r>
    </w:p>
    <w:p w:rsidR="00816B90" w:rsidRDefault="00816B90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816B90" w:rsidRDefault="00816B90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966C74">
        <w:rPr>
          <w:rFonts w:ascii="Arial" w:hAnsi="Arial" w:cs="Arial"/>
          <w:lang w:val="hr-HR"/>
        </w:rPr>
        <w:t xml:space="preserve">OBRAZAC: </w:t>
      </w:r>
      <w:r w:rsidRPr="00966C74">
        <w:rPr>
          <w:rFonts w:ascii="Arial" w:hAnsi="Arial" w:cs="Arial"/>
          <w:b/>
          <w:lang w:val="hr-HR"/>
        </w:rPr>
        <w:t>BILANCA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Bilanca st</w:t>
      </w:r>
      <w:r w:rsidR="00846A0F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>nja na dan 31.12.2021. iznos</w:t>
      </w:r>
      <w:r w:rsidR="00821964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>: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Ukupna imovina (</w:t>
      </w:r>
      <w:r w:rsidR="00821964">
        <w:rPr>
          <w:rFonts w:ascii="Arial" w:hAnsi="Arial" w:cs="Arial"/>
          <w:lang w:val="hr-HR"/>
        </w:rPr>
        <w:t>šifra B001</w:t>
      </w:r>
      <w:r>
        <w:rPr>
          <w:rFonts w:ascii="Arial" w:hAnsi="Arial" w:cs="Arial"/>
          <w:lang w:val="hr-HR"/>
        </w:rPr>
        <w:t>) iznosi</w:t>
      </w:r>
      <w:r w:rsidR="0009628A">
        <w:rPr>
          <w:rFonts w:ascii="Arial" w:hAnsi="Arial" w:cs="Arial"/>
          <w:lang w:val="hr-HR"/>
        </w:rPr>
        <w:t xml:space="preserve"> 8.</w:t>
      </w:r>
      <w:r w:rsidR="00821964">
        <w:rPr>
          <w:rFonts w:ascii="Arial" w:hAnsi="Arial" w:cs="Arial"/>
          <w:lang w:val="hr-HR"/>
        </w:rPr>
        <w:t>613.0</w:t>
      </w:r>
      <w:r w:rsidR="00BE387D">
        <w:rPr>
          <w:rFonts w:ascii="Arial" w:hAnsi="Arial" w:cs="Arial"/>
          <w:lang w:val="hr-HR"/>
        </w:rPr>
        <w:t>13</w:t>
      </w:r>
      <w:r w:rsidR="0009628A">
        <w:rPr>
          <w:rFonts w:ascii="Arial" w:hAnsi="Arial" w:cs="Arial"/>
          <w:lang w:val="hr-HR"/>
        </w:rPr>
        <w:t>,</w:t>
      </w:r>
      <w:r w:rsidR="00BE387D">
        <w:rPr>
          <w:rFonts w:ascii="Arial" w:hAnsi="Arial" w:cs="Arial"/>
          <w:lang w:val="hr-HR"/>
        </w:rPr>
        <w:t xml:space="preserve">66 </w:t>
      </w:r>
      <w:r w:rsidR="0009628A">
        <w:rPr>
          <w:rFonts w:ascii="Arial" w:hAnsi="Arial" w:cs="Arial"/>
          <w:lang w:val="hr-HR"/>
        </w:rPr>
        <w:t>kn.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Nefinancijska imovina (</w:t>
      </w:r>
      <w:r w:rsidR="00821964">
        <w:rPr>
          <w:rFonts w:ascii="Arial" w:hAnsi="Arial" w:cs="Arial"/>
          <w:lang w:val="hr-HR"/>
        </w:rPr>
        <w:t>šifra B002</w:t>
      </w:r>
      <w:r>
        <w:rPr>
          <w:rFonts w:ascii="Arial" w:hAnsi="Arial" w:cs="Arial"/>
          <w:lang w:val="hr-HR"/>
        </w:rPr>
        <w:t>) iznosi</w:t>
      </w:r>
      <w:r w:rsidR="00821964">
        <w:rPr>
          <w:rFonts w:ascii="Arial" w:hAnsi="Arial" w:cs="Arial"/>
          <w:lang w:val="hr-HR"/>
        </w:rPr>
        <w:t xml:space="preserve"> 6.242.433,96</w:t>
      </w:r>
      <w:r w:rsidR="0009628A">
        <w:rPr>
          <w:rFonts w:ascii="Arial" w:hAnsi="Arial" w:cs="Arial"/>
          <w:lang w:val="hr-HR"/>
        </w:rPr>
        <w:t xml:space="preserve"> kn</w:t>
      </w:r>
      <w:r>
        <w:rPr>
          <w:rFonts w:ascii="Arial" w:hAnsi="Arial" w:cs="Arial"/>
          <w:lang w:val="hr-HR"/>
        </w:rPr>
        <w:t xml:space="preserve">, cjelokupni iznos </w:t>
      </w:r>
      <w:r w:rsidR="00821964">
        <w:rPr>
          <w:rFonts w:ascii="Arial" w:hAnsi="Arial" w:cs="Arial"/>
          <w:lang w:val="hr-HR"/>
        </w:rPr>
        <w:t>pod</w:t>
      </w:r>
      <w:r>
        <w:rPr>
          <w:rFonts w:ascii="Arial" w:hAnsi="Arial" w:cs="Arial"/>
          <w:lang w:val="hr-HR"/>
        </w:rPr>
        <w:t xml:space="preserve"> </w:t>
      </w:r>
      <w:r w:rsidR="00821964">
        <w:rPr>
          <w:rFonts w:ascii="Arial" w:hAnsi="Arial" w:cs="Arial"/>
          <w:lang w:val="hr-HR"/>
        </w:rPr>
        <w:t>šifrom B002</w:t>
      </w:r>
      <w:r>
        <w:rPr>
          <w:rFonts w:ascii="Arial" w:hAnsi="Arial" w:cs="Arial"/>
          <w:lang w:val="hr-HR"/>
        </w:rPr>
        <w:t xml:space="preserve"> je ukupna nefinancijska imovina Doma, nabavljena iz </w:t>
      </w:r>
      <w:r w:rsidR="00821964">
        <w:rPr>
          <w:rFonts w:ascii="Arial" w:hAnsi="Arial" w:cs="Arial"/>
          <w:lang w:val="hr-HR"/>
        </w:rPr>
        <w:t>viška prihoda</w:t>
      </w:r>
      <w:r>
        <w:rPr>
          <w:rFonts w:ascii="Arial" w:hAnsi="Arial" w:cs="Arial"/>
          <w:lang w:val="hr-HR"/>
        </w:rPr>
        <w:t xml:space="preserve"> i prihoda za posebne namjene.</w:t>
      </w:r>
      <w:r w:rsidR="0044622C">
        <w:rPr>
          <w:rFonts w:ascii="Arial" w:hAnsi="Arial" w:cs="Arial"/>
          <w:lang w:val="hr-HR"/>
        </w:rPr>
        <w:t xml:space="preserve"> Razlika u odnosu na prošlu godinu je zbog povećanja vrijednosti zgrade zbog dodatnih ulaganja.</w:t>
      </w:r>
    </w:p>
    <w:p w:rsidR="0008757B" w:rsidRPr="001D20DE" w:rsidRDefault="0008757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Financijska imovina </w:t>
      </w:r>
      <w:r w:rsidR="00453DED">
        <w:rPr>
          <w:rFonts w:ascii="Arial" w:hAnsi="Arial" w:cs="Arial"/>
          <w:lang w:val="hr-HR"/>
        </w:rPr>
        <w:t>(</w:t>
      </w:r>
      <w:r w:rsidR="00821964">
        <w:rPr>
          <w:rFonts w:ascii="Arial" w:hAnsi="Arial" w:cs="Arial"/>
          <w:lang w:val="hr-HR"/>
        </w:rPr>
        <w:t>šifra 1</w:t>
      </w:r>
      <w:r w:rsidR="00453DED">
        <w:rPr>
          <w:rFonts w:ascii="Arial" w:hAnsi="Arial" w:cs="Arial"/>
          <w:lang w:val="hr-HR"/>
        </w:rPr>
        <w:t xml:space="preserve">) iznosi </w:t>
      </w:r>
      <w:r w:rsidR="00821964">
        <w:rPr>
          <w:rFonts w:ascii="Arial" w:hAnsi="Arial" w:cs="Arial"/>
          <w:lang w:val="hr-HR"/>
        </w:rPr>
        <w:t>2.370.616,51 kn</w:t>
      </w:r>
      <w:r w:rsidR="003A21AB">
        <w:rPr>
          <w:rFonts w:ascii="Arial" w:hAnsi="Arial" w:cs="Arial"/>
          <w:lang w:val="hr-HR"/>
        </w:rPr>
        <w:t xml:space="preserve"> i odnosi se na nova</w:t>
      </w:r>
      <w:r w:rsidR="00821964">
        <w:rPr>
          <w:rFonts w:ascii="Arial" w:hAnsi="Arial" w:cs="Arial"/>
          <w:lang w:val="hr-HR"/>
        </w:rPr>
        <w:t>c na računu, rashode budućih razdoblja,  kontinuirane rashode</w:t>
      </w:r>
      <w:r w:rsidR="003A21AB">
        <w:rPr>
          <w:rFonts w:ascii="Arial" w:hAnsi="Arial" w:cs="Arial"/>
          <w:lang w:val="hr-HR"/>
        </w:rPr>
        <w:t xml:space="preserve"> budućih razdoblja, potraživanja</w:t>
      </w:r>
      <w:r w:rsidR="00453DED">
        <w:rPr>
          <w:rFonts w:ascii="Arial" w:hAnsi="Arial" w:cs="Arial"/>
          <w:lang w:val="hr-HR"/>
        </w:rPr>
        <w:t xml:space="preserve"> od učenika </w:t>
      </w:r>
      <w:r w:rsidR="00EB21D3">
        <w:rPr>
          <w:rFonts w:ascii="Arial" w:hAnsi="Arial" w:cs="Arial"/>
          <w:lang w:val="hr-HR"/>
        </w:rPr>
        <w:t>i studenata (koji su boravili prethodnih god</w:t>
      </w:r>
      <w:r w:rsidR="00966C74">
        <w:rPr>
          <w:rFonts w:ascii="Arial" w:hAnsi="Arial" w:cs="Arial"/>
          <w:lang w:val="hr-HR"/>
        </w:rPr>
        <w:t xml:space="preserve">ina) u Domu te na potraživanja za pružene usluge. </w:t>
      </w:r>
    </w:p>
    <w:p w:rsidR="00966C74" w:rsidRDefault="0044622C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Financijska imovina u odnosu na prošlu godinu je smanjena iz razloga što su se neka potraživanja naplatila, rađen je ispravak vrijednosti potraživanja a i trošilo se na obveze tokom godine radi dodatne djelatnosti i smještaja raseljenih osoba te na dodatna ulaganja.</w:t>
      </w:r>
    </w:p>
    <w:p w:rsidR="0044622C" w:rsidRDefault="0044622C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821964" w:rsidRDefault="00821964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Rashodi budućih razdoblja iznose 5.697,71 kn a odnose se na </w:t>
      </w:r>
      <w:r w:rsidR="00966C74">
        <w:rPr>
          <w:rFonts w:ascii="Arial" w:hAnsi="Arial" w:cs="Arial"/>
          <w:lang w:val="hr-HR"/>
        </w:rPr>
        <w:t xml:space="preserve">buduće </w:t>
      </w:r>
      <w:r>
        <w:rPr>
          <w:rFonts w:ascii="Arial" w:hAnsi="Arial" w:cs="Arial"/>
          <w:lang w:val="hr-HR"/>
        </w:rPr>
        <w:t>rashode</w:t>
      </w:r>
      <w:r w:rsidR="00966C74">
        <w:rPr>
          <w:rFonts w:ascii="Arial" w:hAnsi="Arial" w:cs="Arial"/>
          <w:lang w:val="hr-HR"/>
        </w:rPr>
        <w:t xml:space="preserve"> za plaća </w:t>
      </w:r>
      <w:r>
        <w:rPr>
          <w:rFonts w:ascii="Arial" w:hAnsi="Arial" w:cs="Arial"/>
          <w:lang w:val="hr-HR"/>
        </w:rPr>
        <w:t>vlastita sredstva i buduće rashode za materijal i usluge (pretplate na časopise).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966C74" w:rsidRDefault="00966C74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Kontinuirani rashodi budućih razdoblja odnose se na redovnu plaću za 12. mjesec 2022. godine.</w:t>
      </w:r>
    </w:p>
    <w:p w:rsidR="00966C74" w:rsidRDefault="00966C7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Ukupne obveze i vlastiti izvori</w:t>
      </w:r>
      <w:r w:rsidR="00453DED" w:rsidRPr="006D7C56">
        <w:rPr>
          <w:rFonts w:ascii="Arial" w:hAnsi="Arial" w:cs="Arial"/>
          <w:lang w:val="hr-HR"/>
        </w:rPr>
        <w:t xml:space="preserve"> </w:t>
      </w:r>
      <w:r w:rsidR="006D7C56" w:rsidRPr="006D7C56">
        <w:rPr>
          <w:rFonts w:ascii="Arial" w:hAnsi="Arial" w:cs="Arial"/>
          <w:lang w:val="hr-HR"/>
        </w:rPr>
        <w:t>8.613.013,66</w:t>
      </w:r>
      <w:r w:rsidR="00453DED" w:rsidRPr="006D7C56">
        <w:rPr>
          <w:rFonts w:ascii="Arial" w:hAnsi="Arial" w:cs="Arial"/>
          <w:lang w:val="hr-HR"/>
        </w:rPr>
        <w:t xml:space="preserve"> kn </w:t>
      </w:r>
      <w:r w:rsidRPr="006D7C56">
        <w:rPr>
          <w:rFonts w:ascii="Arial" w:hAnsi="Arial" w:cs="Arial"/>
          <w:lang w:val="hr-HR"/>
        </w:rPr>
        <w:t xml:space="preserve"> (</w:t>
      </w:r>
      <w:r w:rsidR="006D7C56" w:rsidRPr="006D7C56">
        <w:rPr>
          <w:rFonts w:ascii="Arial" w:hAnsi="Arial" w:cs="Arial"/>
          <w:lang w:val="hr-HR"/>
        </w:rPr>
        <w:t>šifra B003</w:t>
      </w:r>
      <w:r w:rsidRPr="006D7C56">
        <w:rPr>
          <w:rFonts w:ascii="Arial" w:hAnsi="Arial" w:cs="Arial"/>
          <w:lang w:val="hr-HR"/>
        </w:rPr>
        <w:t>).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Obveze</w:t>
      </w:r>
      <w:r w:rsidR="00966C74">
        <w:rPr>
          <w:rFonts w:ascii="Arial" w:hAnsi="Arial" w:cs="Arial"/>
          <w:lang w:val="hr-HR"/>
        </w:rPr>
        <w:t xml:space="preserve"> za rashode poslovanja na kraju razdoblja </w:t>
      </w:r>
      <w:r>
        <w:rPr>
          <w:rFonts w:ascii="Arial" w:hAnsi="Arial" w:cs="Arial"/>
          <w:lang w:val="hr-HR"/>
        </w:rPr>
        <w:t xml:space="preserve"> iznose</w:t>
      </w:r>
      <w:r w:rsidR="00453DED">
        <w:rPr>
          <w:rFonts w:ascii="Arial" w:hAnsi="Arial" w:cs="Arial"/>
          <w:lang w:val="hr-HR"/>
        </w:rPr>
        <w:t xml:space="preserve"> </w:t>
      </w:r>
      <w:r w:rsidR="00966C74">
        <w:rPr>
          <w:rFonts w:ascii="Arial" w:hAnsi="Arial" w:cs="Arial"/>
          <w:lang w:val="hr-HR"/>
        </w:rPr>
        <w:t>521.031,73</w:t>
      </w:r>
      <w:r w:rsidR="00453DED">
        <w:rPr>
          <w:rFonts w:ascii="Arial" w:hAnsi="Arial" w:cs="Arial"/>
          <w:lang w:val="hr-HR"/>
        </w:rPr>
        <w:t xml:space="preserve"> kn</w:t>
      </w:r>
      <w:r>
        <w:rPr>
          <w:rFonts w:ascii="Arial" w:hAnsi="Arial" w:cs="Arial"/>
          <w:lang w:val="hr-HR"/>
        </w:rPr>
        <w:t xml:space="preserve"> (</w:t>
      </w:r>
      <w:r w:rsidR="00966C74">
        <w:rPr>
          <w:rFonts w:ascii="Arial" w:hAnsi="Arial" w:cs="Arial"/>
          <w:lang w:val="hr-HR"/>
        </w:rPr>
        <w:t>šifra 23</w:t>
      </w:r>
      <w:r w:rsidR="00453DED">
        <w:rPr>
          <w:rFonts w:ascii="Arial" w:hAnsi="Arial" w:cs="Arial"/>
          <w:lang w:val="hr-HR"/>
        </w:rPr>
        <w:t>), a odnose se na</w:t>
      </w:r>
      <w:r>
        <w:rPr>
          <w:rFonts w:ascii="Arial" w:hAnsi="Arial" w:cs="Arial"/>
          <w:lang w:val="hr-HR"/>
        </w:rPr>
        <w:t xml:space="preserve"> obveze za </w:t>
      </w:r>
      <w:r w:rsidR="00453DED">
        <w:rPr>
          <w:rFonts w:ascii="Arial" w:hAnsi="Arial" w:cs="Arial"/>
          <w:lang w:val="hr-HR"/>
        </w:rPr>
        <w:t xml:space="preserve">zaposlene - </w:t>
      </w:r>
      <w:r>
        <w:rPr>
          <w:rFonts w:ascii="Arial" w:hAnsi="Arial" w:cs="Arial"/>
          <w:lang w:val="hr-HR"/>
        </w:rPr>
        <w:t>plaće zaposlenicima za 12/202</w:t>
      </w:r>
      <w:r w:rsidR="00966C74">
        <w:rPr>
          <w:rFonts w:ascii="Arial" w:hAnsi="Arial" w:cs="Arial"/>
          <w:lang w:val="hr-HR"/>
        </w:rPr>
        <w:t>2 (šifra 231)</w:t>
      </w:r>
      <w:r>
        <w:rPr>
          <w:rFonts w:ascii="Arial" w:hAnsi="Arial" w:cs="Arial"/>
          <w:lang w:val="hr-HR"/>
        </w:rPr>
        <w:t xml:space="preserve">., </w:t>
      </w:r>
      <w:r w:rsidR="00966C74">
        <w:rPr>
          <w:rFonts w:ascii="Arial" w:hAnsi="Arial" w:cs="Arial"/>
          <w:lang w:val="hr-HR"/>
        </w:rPr>
        <w:t>obveze za</w:t>
      </w:r>
      <w:r w:rsidR="00453DED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materijalne rashode</w:t>
      </w:r>
      <w:r w:rsidR="00453DED">
        <w:rPr>
          <w:rFonts w:ascii="Arial" w:hAnsi="Arial" w:cs="Arial"/>
          <w:lang w:val="hr-HR"/>
        </w:rPr>
        <w:t xml:space="preserve"> </w:t>
      </w:r>
      <w:r w:rsidR="00966C74">
        <w:rPr>
          <w:rFonts w:ascii="Arial" w:hAnsi="Arial" w:cs="Arial"/>
          <w:lang w:val="hr-HR"/>
        </w:rPr>
        <w:t>(šifra 232) i ostale tekuće obveze (šifra 239).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Pr="00966C74" w:rsidRDefault="00453DED" w:rsidP="00026BD3">
      <w:pPr>
        <w:pStyle w:val="Bezproreda"/>
        <w:jc w:val="both"/>
        <w:rPr>
          <w:rFonts w:ascii="Arial" w:hAnsi="Arial" w:cs="Arial"/>
          <w:lang w:val="hr-HR"/>
        </w:rPr>
      </w:pPr>
      <w:r w:rsidRPr="00966C74">
        <w:rPr>
          <w:rFonts w:ascii="Arial" w:hAnsi="Arial" w:cs="Arial"/>
          <w:lang w:val="hr-HR"/>
        </w:rPr>
        <w:t>Višak prihoda poslovanja (</w:t>
      </w:r>
      <w:r w:rsidR="00966C74" w:rsidRPr="00966C74">
        <w:rPr>
          <w:rFonts w:ascii="Arial" w:hAnsi="Arial" w:cs="Arial"/>
          <w:lang w:val="hr-HR"/>
        </w:rPr>
        <w:t>šifra 922</w:t>
      </w:r>
      <w:r w:rsidR="003A21AB" w:rsidRPr="00966C74">
        <w:rPr>
          <w:rFonts w:ascii="Arial" w:hAnsi="Arial" w:cs="Arial"/>
          <w:lang w:val="hr-HR"/>
        </w:rPr>
        <w:t xml:space="preserve">) </w:t>
      </w:r>
      <w:r w:rsidR="003A21AB" w:rsidRPr="006D7C56">
        <w:rPr>
          <w:rFonts w:ascii="Arial" w:hAnsi="Arial" w:cs="Arial"/>
          <w:lang w:val="hr-HR"/>
        </w:rPr>
        <w:t>iznosi</w:t>
      </w:r>
      <w:r w:rsidRPr="006D7C56">
        <w:rPr>
          <w:rFonts w:ascii="Arial" w:hAnsi="Arial" w:cs="Arial"/>
          <w:lang w:val="hr-HR"/>
        </w:rPr>
        <w:t xml:space="preserve"> </w:t>
      </w:r>
      <w:r w:rsidR="006D7C56" w:rsidRPr="006D7C56">
        <w:rPr>
          <w:rFonts w:ascii="Arial" w:hAnsi="Arial" w:cs="Arial"/>
          <w:lang w:val="hr-HR"/>
        </w:rPr>
        <w:t>1.727.647,04 kn.</w:t>
      </w:r>
    </w:p>
    <w:p w:rsidR="003A21AB" w:rsidRPr="00966C74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 w:rsidRPr="00966C74">
        <w:rPr>
          <w:rFonts w:ascii="Arial" w:hAnsi="Arial" w:cs="Arial"/>
          <w:lang w:val="hr-HR"/>
        </w:rPr>
        <w:t>Manjak prihoda (</w:t>
      </w:r>
      <w:r w:rsidR="00966C74" w:rsidRPr="00966C74">
        <w:rPr>
          <w:rFonts w:ascii="Arial" w:hAnsi="Arial" w:cs="Arial"/>
          <w:lang w:val="hr-HR"/>
        </w:rPr>
        <w:t>šifra 9222</w:t>
      </w:r>
      <w:r w:rsidRPr="00966C74">
        <w:rPr>
          <w:rFonts w:ascii="Arial" w:hAnsi="Arial" w:cs="Arial"/>
          <w:lang w:val="hr-HR"/>
        </w:rPr>
        <w:t xml:space="preserve">) iznosi </w:t>
      </w:r>
      <w:r w:rsidR="006D7C56">
        <w:rPr>
          <w:rFonts w:ascii="Arial" w:hAnsi="Arial" w:cs="Arial"/>
          <w:lang w:val="hr-HR"/>
        </w:rPr>
        <w:t>1.</w:t>
      </w:r>
      <w:r w:rsidR="00966C74" w:rsidRPr="006D7C56">
        <w:rPr>
          <w:rFonts w:ascii="Arial" w:hAnsi="Arial" w:cs="Arial"/>
          <w:lang w:val="hr-HR"/>
        </w:rPr>
        <w:t>63</w:t>
      </w:r>
      <w:r w:rsidR="006D7C56">
        <w:rPr>
          <w:rFonts w:ascii="Arial" w:hAnsi="Arial" w:cs="Arial"/>
          <w:lang w:val="hr-HR"/>
        </w:rPr>
        <w:t>4.072</w:t>
      </w:r>
      <w:r w:rsidR="00966C74" w:rsidRPr="006D7C56">
        <w:rPr>
          <w:rFonts w:ascii="Arial" w:hAnsi="Arial" w:cs="Arial"/>
          <w:lang w:val="hr-HR"/>
        </w:rPr>
        <w:t>,</w:t>
      </w:r>
      <w:r w:rsidR="006D7C56">
        <w:rPr>
          <w:rFonts w:ascii="Arial" w:hAnsi="Arial" w:cs="Arial"/>
          <w:lang w:val="hr-HR"/>
        </w:rPr>
        <w:t>53</w:t>
      </w:r>
      <w:r w:rsidR="00966C74" w:rsidRPr="006D7C56">
        <w:rPr>
          <w:rFonts w:ascii="Arial" w:hAnsi="Arial" w:cs="Arial"/>
          <w:lang w:val="hr-HR"/>
        </w:rPr>
        <w:t xml:space="preserve"> kn </w:t>
      </w:r>
      <w:r w:rsidR="00966C74">
        <w:rPr>
          <w:rFonts w:ascii="Arial" w:hAnsi="Arial" w:cs="Arial"/>
          <w:lang w:val="hr-HR"/>
        </w:rPr>
        <w:t>a odnosi se na manjak prihoda od nefinancijske imovine.</w:t>
      </w:r>
    </w:p>
    <w:p w:rsidR="006D7C56" w:rsidRDefault="00BE387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Nabavljala se uredska oprema, oprema za praonicu, oprema za grijanje i knjige. </w:t>
      </w:r>
    </w:p>
    <w:p w:rsidR="00BE387D" w:rsidRDefault="00BE387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98.000,00 kn se odnosi na izradu strojarskog projekta.</w:t>
      </w:r>
    </w:p>
    <w:p w:rsidR="00BE387D" w:rsidRDefault="00BE387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1.471.150,08 kn se odnosi na dodatno ulaganje, odnosno sanaciju sanitarnih čvorova.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202</w:t>
      </w:r>
      <w:r w:rsidR="00051429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>. godini nije bilo kapitalnih pomoći Srednjoškolskom đačkom domu od drugih proračunskih korisnika.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643336" w:rsidRDefault="00643336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F50C3A">
        <w:rPr>
          <w:rFonts w:ascii="Arial" w:hAnsi="Arial" w:cs="Arial"/>
          <w:b/>
          <w:lang w:val="hr-HR"/>
        </w:rPr>
        <w:lastRenderedPageBreak/>
        <w:t xml:space="preserve">IZVANBILANČNI ZAPISI: 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P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Izvanbilančni zapisi odnose se na bankovne garanacije kao jamstva za uredno ispunjenje ugovora  te na bankovnu garanciju za otklanjane nedostataka u garantnom roku.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i/>
          <w:lang w:val="hr-HR"/>
        </w:rPr>
      </w:pPr>
      <w:r w:rsidRPr="00F50C3A">
        <w:rPr>
          <w:rFonts w:ascii="Arial" w:hAnsi="Arial" w:cs="Arial"/>
          <w:i/>
          <w:lang w:val="hr-HR"/>
        </w:rPr>
        <w:t>Popis ugovornih odnosa koji mogu postati obveze ili imovina: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i/>
          <w:lang w:val="hr-HR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560"/>
        <w:gridCol w:w="850"/>
        <w:gridCol w:w="1559"/>
      </w:tblGrid>
      <w:tr w:rsidR="0008757B" w:rsidRPr="00BE387D" w:rsidTr="0008757B">
        <w:trPr>
          <w:trHeight w:val="617"/>
        </w:trPr>
        <w:tc>
          <w:tcPr>
            <w:tcW w:w="704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 w:rsidRPr="00BE387D">
              <w:rPr>
                <w:rFonts w:ascii="Arial" w:hAnsi="Arial" w:cs="Arial"/>
                <w:lang w:val="hr-HR"/>
              </w:rPr>
              <w:t>Red.broj</w:t>
            </w:r>
          </w:p>
        </w:tc>
        <w:tc>
          <w:tcPr>
            <w:tcW w:w="1418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DATUM JAMSTVA</w:t>
            </w:r>
          </w:p>
        </w:tc>
        <w:tc>
          <w:tcPr>
            <w:tcW w:w="1559" w:type="dxa"/>
          </w:tcPr>
          <w:p w:rsidR="0008757B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INSTRUM.</w:t>
            </w:r>
          </w:p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OSIGUR.</w:t>
            </w:r>
          </w:p>
        </w:tc>
        <w:tc>
          <w:tcPr>
            <w:tcW w:w="1417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IZNOS JAMSTVA</w:t>
            </w:r>
          </w:p>
        </w:tc>
        <w:tc>
          <w:tcPr>
            <w:tcW w:w="1560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NAMJENA</w:t>
            </w:r>
          </w:p>
        </w:tc>
        <w:tc>
          <w:tcPr>
            <w:tcW w:w="850" w:type="dxa"/>
          </w:tcPr>
          <w:p w:rsidR="0008757B" w:rsidRPr="00BE387D" w:rsidRDefault="0008757B" w:rsidP="00BE387D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ROK VAŽ.</w:t>
            </w:r>
          </w:p>
        </w:tc>
        <w:tc>
          <w:tcPr>
            <w:tcW w:w="1559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PRED. UG.</w:t>
            </w:r>
          </w:p>
        </w:tc>
      </w:tr>
      <w:tr w:rsidR="0008757B" w:rsidRPr="00BE387D" w:rsidTr="0008757B">
        <w:trPr>
          <w:trHeight w:val="696"/>
        </w:trPr>
        <w:tc>
          <w:tcPr>
            <w:tcW w:w="704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 w:rsidRPr="00BE387D">
              <w:rPr>
                <w:rFonts w:ascii="Arial" w:hAnsi="Arial" w:cs="Arial"/>
                <w:lang w:val="hr-HR"/>
              </w:rPr>
              <w:t>1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418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20.05.2022.</w:t>
            </w:r>
          </w:p>
        </w:tc>
        <w:tc>
          <w:tcPr>
            <w:tcW w:w="1559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66/2022 - HPB</w:t>
            </w:r>
          </w:p>
        </w:tc>
        <w:tc>
          <w:tcPr>
            <w:tcW w:w="1417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81.565,00 kn</w:t>
            </w:r>
          </w:p>
        </w:tc>
        <w:tc>
          <w:tcPr>
            <w:tcW w:w="1560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Uredno ispunjenje ugovora</w:t>
            </w:r>
          </w:p>
        </w:tc>
        <w:tc>
          <w:tcPr>
            <w:tcW w:w="850" w:type="dxa"/>
          </w:tcPr>
          <w:p w:rsidR="0008757B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30.04.</w:t>
            </w:r>
          </w:p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2023.</w:t>
            </w:r>
          </w:p>
        </w:tc>
        <w:tc>
          <w:tcPr>
            <w:tcW w:w="1559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Meso i mesne prerađevine</w:t>
            </w:r>
          </w:p>
        </w:tc>
      </w:tr>
      <w:tr w:rsidR="0008757B" w:rsidRPr="00BE387D" w:rsidTr="0008757B">
        <w:trPr>
          <w:trHeight w:val="563"/>
        </w:trPr>
        <w:tc>
          <w:tcPr>
            <w:tcW w:w="704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1418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28.11.2022.</w:t>
            </w:r>
          </w:p>
        </w:tc>
        <w:tc>
          <w:tcPr>
            <w:tcW w:w="1559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5402325054 – Erste banka</w:t>
            </w:r>
          </w:p>
        </w:tc>
        <w:tc>
          <w:tcPr>
            <w:tcW w:w="1417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30.292,00 kn</w:t>
            </w:r>
          </w:p>
        </w:tc>
        <w:tc>
          <w:tcPr>
            <w:tcW w:w="1560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Uredno ispunjenje ugovora</w:t>
            </w:r>
          </w:p>
        </w:tc>
        <w:tc>
          <w:tcPr>
            <w:tcW w:w="850" w:type="dxa"/>
          </w:tcPr>
          <w:p w:rsidR="0008757B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07.09.</w:t>
            </w:r>
          </w:p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2023.</w:t>
            </w:r>
          </w:p>
        </w:tc>
        <w:tc>
          <w:tcPr>
            <w:tcW w:w="1559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Voće i povrće</w:t>
            </w:r>
          </w:p>
        </w:tc>
      </w:tr>
      <w:tr w:rsidR="0008757B" w:rsidRPr="00BE387D" w:rsidTr="0008757B">
        <w:trPr>
          <w:trHeight w:val="699"/>
        </w:trPr>
        <w:tc>
          <w:tcPr>
            <w:tcW w:w="704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1418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23.12.2022.</w:t>
            </w:r>
          </w:p>
        </w:tc>
        <w:tc>
          <w:tcPr>
            <w:tcW w:w="1559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4101094599 - PBZ</w:t>
            </w:r>
          </w:p>
        </w:tc>
        <w:tc>
          <w:tcPr>
            <w:tcW w:w="1417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114.968,60 kn</w:t>
            </w:r>
          </w:p>
        </w:tc>
        <w:tc>
          <w:tcPr>
            <w:tcW w:w="1560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Otklanjanje nedostataka  u garantnom roku</w:t>
            </w:r>
          </w:p>
        </w:tc>
        <w:tc>
          <w:tcPr>
            <w:tcW w:w="850" w:type="dxa"/>
          </w:tcPr>
          <w:p w:rsidR="0008757B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10.11.</w:t>
            </w:r>
          </w:p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2027.</w:t>
            </w:r>
          </w:p>
        </w:tc>
        <w:tc>
          <w:tcPr>
            <w:tcW w:w="1559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Ugovor o izvođenju građevinsko – obrtničkih radova – sanacija sanitarnih čvorova</w:t>
            </w:r>
          </w:p>
        </w:tc>
      </w:tr>
    </w:tbl>
    <w:p w:rsidR="00F50C3A" w:rsidRPr="00BE387D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  <w:r w:rsidRPr="0008757B">
        <w:rPr>
          <w:rFonts w:ascii="Arial" w:hAnsi="Arial" w:cs="Arial"/>
          <w:lang w:val="hr-HR"/>
        </w:rPr>
        <w:t>Sudskih troškova u tijeku - Dom nema.</w:t>
      </w:r>
      <w:r>
        <w:rPr>
          <w:rFonts w:ascii="Arial" w:hAnsi="Arial" w:cs="Arial"/>
          <w:lang w:val="hr-HR"/>
        </w:rPr>
        <w:t xml:space="preserve"> </w:t>
      </w: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Default="00FD46ED" w:rsidP="00FD46ED">
      <w:pPr>
        <w:pStyle w:val="Bezproreda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>
        <w:rPr>
          <w:rFonts w:ascii="Arial" w:hAnsi="Arial" w:cs="Arial"/>
          <w:b/>
          <w:lang w:val="hr-HR"/>
        </w:rPr>
        <w:t>IZVJEŠTAJ O RASHODIMA PREMA FUNKCIJSKOJ KLASIFIKACIJI</w:t>
      </w:r>
    </w:p>
    <w:p w:rsidR="00FD46ED" w:rsidRDefault="00FD46ED" w:rsidP="00FD46ED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Pr="003A21AB" w:rsidRDefault="00FD46ED" w:rsidP="00FD46E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Izvještaj o rashodima prema funkcijskoj klasifikaciji prikazuje ukupn</w:t>
      </w:r>
      <w:r w:rsidR="00FA6920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rashod</w:t>
      </w:r>
      <w:r w:rsidR="00FA6920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Doma unutar funkcije Obrazovanje -  dodatne usluge u obrazovanju (šifra 096) </w:t>
      </w:r>
      <w:r w:rsidR="00FA6920">
        <w:rPr>
          <w:rFonts w:ascii="Arial" w:hAnsi="Arial" w:cs="Arial"/>
          <w:lang w:val="hr-HR"/>
        </w:rPr>
        <w:t xml:space="preserve"> te je jednak ukupnim rashodima iz obrasca PR-RAS (šifra Y034). Rashodi prema funkcijskoj klasifikaciji iznose</w:t>
      </w:r>
      <w:r>
        <w:rPr>
          <w:rFonts w:ascii="Arial" w:hAnsi="Arial" w:cs="Arial"/>
          <w:lang w:val="hr-HR"/>
        </w:rPr>
        <w:t xml:space="preserve"> </w:t>
      </w:r>
      <w:r w:rsidRPr="0008757B">
        <w:rPr>
          <w:rFonts w:ascii="Arial" w:hAnsi="Arial" w:cs="Arial"/>
          <w:lang w:val="hr-HR"/>
        </w:rPr>
        <w:t>8.105.609,00 kn što predstavlja povećanje u odnosu na prethodnu godinu za 1</w:t>
      </w:r>
      <w:r w:rsidR="0008757B" w:rsidRPr="0008757B">
        <w:rPr>
          <w:rFonts w:ascii="Arial" w:hAnsi="Arial" w:cs="Arial"/>
          <w:lang w:val="hr-HR"/>
        </w:rPr>
        <w:t>0</w:t>
      </w:r>
      <w:r w:rsidRPr="0008757B">
        <w:rPr>
          <w:rFonts w:ascii="Arial" w:hAnsi="Arial" w:cs="Arial"/>
          <w:lang w:val="hr-HR"/>
        </w:rPr>
        <w:t>.</w:t>
      </w:r>
      <w:r w:rsidR="0008757B" w:rsidRPr="0008757B">
        <w:rPr>
          <w:rFonts w:ascii="Arial" w:hAnsi="Arial" w:cs="Arial"/>
          <w:lang w:val="hr-HR"/>
        </w:rPr>
        <w:t>90</w:t>
      </w:r>
      <w:r w:rsidR="0035595C">
        <w:rPr>
          <w:rFonts w:ascii="Arial" w:hAnsi="Arial" w:cs="Arial"/>
          <w:lang w:val="hr-HR"/>
        </w:rPr>
        <w:t>3</w:t>
      </w:r>
      <w:r w:rsidRPr="0008757B">
        <w:rPr>
          <w:rFonts w:ascii="Arial" w:hAnsi="Arial" w:cs="Arial"/>
          <w:lang w:val="hr-HR"/>
        </w:rPr>
        <w:t>.06</w:t>
      </w:r>
      <w:r w:rsidR="0008757B" w:rsidRPr="0008757B">
        <w:rPr>
          <w:rFonts w:ascii="Arial" w:hAnsi="Arial" w:cs="Arial"/>
          <w:lang w:val="hr-HR"/>
        </w:rPr>
        <w:t>9,7</w:t>
      </w:r>
      <w:r w:rsidRPr="0008757B">
        <w:rPr>
          <w:rFonts w:ascii="Arial" w:hAnsi="Arial" w:cs="Arial"/>
          <w:lang w:val="hr-HR"/>
        </w:rPr>
        <w:t>0 kn.</w:t>
      </w:r>
    </w:p>
    <w:p w:rsidR="003A21AB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Povećanje  u odnosu na prošlu godinu je iz razloga dodatnih ulaganja na građevinskom objektu i izradi projekta (razred 4) i povećanog obujma rashoda (razred 3) radi vlastite dodatne djelatnosti.</w:t>
      </w:r>
      <w:bookmarkStart w:id="0" w:name="_GoBack"/>
      <w:bookmarkEnd w:id="0"/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Default="00FD46ED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 w:rsidRPr="003A21AB">
        <w:rPr>
          <w:rFonts w:ascii="Arial" w:hAnsi="Arial" w:cs="Arial"/>
          <w:b/>
          <w:lang w:val="hr-HR"/>
        </w:rPr>
        <w:t>P-VRIO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3A21AB" w:rsidRDefault="00453DE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Nema promjena </w:t>
      </w:r>
      <w:r w:rsidR="00C30461">
        <w:rPr>
          <w:rFonts w:ascii="Arial" w:hAnsi="Arial" w:cs="Arial"/>
          <w:lang w:val="hr-HR"/>
        </w:rPr>
        <w:t>u vrijednosti i obujmu imovine i obveza.</w:t>
      </w:r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OBRAZAC: </w:t>
      </w:r>
      <w:r w:rsidRPr="00056933">
        <w:rPr>
          <w:rFonts w:ascii="Arial" w:hAnsi="Arial" w:cs="Arial"/>
          <w:b/>
          <w:lang w:val="hr-HR"/>
        </w:rPr>
        <w:t>OBVEZE</w:t>
      </w:r>
    </w:p>
    <w:p w:rsidR="00D258AE" w:rsidRDefault="00D258AE" w:rsidP="00D258AE">
      <w:pPr>
        <w:pStyle w:val="Bezproreda"/>
        <w:ind w:left="360"/>
        <w:jc w:val="both"/>
        <w:rPr>
          <w:rFonts w:ascii="Arial" w:hAnsi="Arial" w:cs="Arial"/>
          <w:lang w:val="hr-HR"/>
        </w:rPr>
      </w:pPr>
    </w:p>
    <w:p w:rsidR="00D258AE" w:rsidRDefault="00D258AE" w:rsidP="00D258AE">
      <w:pPr>
        <w:pStyle w:val="Bezproreda"/>
        <w:ind w:left="360"/>
        <w:jc w:val="both"/>
        <w:rPr>
          <w:rFonts w:ascii="Arial" w:hAnsi="Arial" w:cs="Arial"/>
          <w:lang w:val="hr-HR"/>
        </w:rPr>
      </w:pPr>
    </w:p>
    <w:p w:rsidR="008E0117" w:rsidRDefault="00591B93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obveza na dan 01.01.202</w:t>
      </w:r>
      <w:r w:rsidR="00051429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 xml:space="preserve">. </w:t>
      </w:r>
      <w:r w:rsidR="00832DEB">
        <w:rPr>
          <w:rFonts w:ascii="Arial" w:hAnsi="Arial" w:cs="Arial"/>
          <w:lang w:val="hr-HR"/>
        </w:rPr>
        <w:t>(</w:t>
      </w:r>
      <w:r w:rsidR="00FD46ED">
        <w:rPr>
          <w:rFonts w:ascii="Arial" w:hAnsi="Arial" w:cs="Arial"/>
          <w:lang w:val="hr-HR"/>
        </w:rPr>
        <w:t>šifra V001)</w:t>
      </w:r>
      <w:r w:rsidR="00832DE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iznosi </w:t>
      </w:r>
      <w:r w:rsidR="00FD46ED">
        <w:rPr>
          <w:rFonts w:ascii="Arial" w:hAnsi="Arial" w:cs="Arial"/>
          <w:lang w:val="hr-HR"/>
        </w:rPr>
        <w:t>477.616,16</w:t>
      </w:r>
      <w:r>
        <w:rPr>
          <w:rFonts w:ascii="Arial" w:hAnsi="Arial" w:cs="Arial"/>
          <w:lang w:val="hr-HR"/>
        </w:rPr>
        <w:t xml:space="preserve"> kn koje su </w:t>
      </w:r>
      <w:r w:rsidR="00832DEB">
        <w:rPr>
          <w:rFonts w:ascii="Arial" w:hAnsi="Arial" w:cs="Arial"/>
          <w:lang w:val="hr-HR"/>
        </w:rPr>
        <w:t>pod</w:t>
      </w:r>
      <w:r w:rsidR="00846A0F">
        <w:rPr>
          <w:rFonts w:ascii="Arial" w:hAnsi="Arial" w:cs="Arial"/>
          <w:lang w:val="hr-HR"/>
        </w:rPr>
        <w:t>m</w:t>
      </w:r>
      <w:r w:rsidR="00FD46ED">
        <w:rPr>
          <w:rFonts w:ascii="Arial" w:hAnsi="Arial" w:cs="Arial"/>
          <w:lang w:val="hr-HR"/>
        </w:rPr>
        <w:t>irene u izvještajnom razdoblju</w:t>
      </w:r>
      <w:r w:rsidR="00846A0F">
        <w:rPr>
          <w:rFonts w:ascii="Arial" w:hAnsi="Arial" w:cs="Arial"/>
          <w:lang w:val="hr-HR"/>
        </w:rPr>
        <w:t>.</w:t>
      </w: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obveza na kraju izvještajnog razdoblja</w:t>
      </w:r>
      <w:r w:rsidR="00FD46ED">
        <w:rPr>
          <w:rFonts w:ascii="Arial" w:hAnsi="Arial" w:cs="Arial"/>
          <w:lang w:val="hr-HR"/>
        </w:rPr>
        <w:t xml:space="preserve"> 31.12.2022.</w:t>
      </w:r>
      <w:r>
        <w:rPr>
          <w:rFonts w:ascii="Arial" w:hAnsi="Arial" w:cs="Arial"/>
          <w:lang w:val="hr-HR"/>
        </w:rPr>
        <w:t xml:space="preserve"> iznosi </w:t>
      </w:r>
      <w:r w:rsidR="00FD46ED">
        <w:rPr>
          <w:rFonts w:ascii="Arial" w:hAnsi="Arial" w:cs="Arial"/>
          <w:lang w:val="hr-HR"/>
        </w:rPr>
        <w:t>521.031,73</w:t>
      </w:r>
      <w:r>
        <w:rPr>
          <w:rFonts w:ascii="Arial" w:hAnsi="Arial" w:cs="Arial"/>
          <w:lang w:val="hr-HR"/>
        </w:rPr>
        <w:t xml:space="preserve"> kn (</w:t>
      </w:r>
      <w:r w:rsidR="00FD46ED">
        <w:rPr>
          <w:rFonts w:ascii="Arial" w:hAnsi="Arial" w:cs="Arial"/>
          <w:lang w:val="hr-HR"/>
        </w:rPr>
        <w:t>šifra V006</w:t>
      </w:r>
      <w:r>
        <w:rPr>
          <w:rFonts w:ascii="Arial" w:hAnsi="Arial" w:cs="Arial"/>
          <w:lang w:val="hr-HR"/>
        </w:rPr>
        <w:t xml:space="preserve">) te se odnose </w:t>
      </w:r>
      <w:r w:rsidR="006966D9">
        <w:rPr>
          <w:rFonts w:ascii="Arial" w:hAnsi="Arial" w:cs="Arial"/>
          <w:lang w:val="hr-HR"/>
        </w:rPr>
        <w:t xml:space="preserve">na </w:t>
      </w:r>
      <w:r w:rsidR="00FD46ED">
        <w:rPr>
          <w:rFonts w:ascii="Arial" w:hAnsi="Arial" w:cs="Arial"/>
          <w:lang w:val="hr-HR"/>
        </w:rPr>
        <w:t xml:space="preserve">sljedeće </w:t>
      </w:r>
      <w:r w:rsidR="006966D9">
        <w:rPr>
          <w:rFonts w:ascii="Arial" w:hAnsi="Arial" w:cs="Arial"/>
          <w:lang w:val="hr-HR"/>
        </w:rPr>
        <w:t>obveze:</w:t>
      </w:r>
    </w:p>
    <w:p w:rsidR="006966D9" w:rsidRDefault="006966D9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</w:t>
      </w:r>
      <w:r w:rsidR="003920BA">
        <w:rPr>
          <w:rFonts w:ascii="Arial" w:hAnsi="Arial" w:cs="Arial"/>
          <w:lang w:val="hr-HR"/>
        </w:rPr>
        <w:t xml:space="preserve">zaposlene: </w:t>
      </w:r>
      <w:r w:rsidR="00164144">
        <w:rPr>
          <w:rFonts w:ascii="Arial" w:hAnsi="Arial" w:cs="Arial"/>
          <w:lang w:val="hr-HR"/>
        </w:rPr>
        <w:t>401.629,38</w:t>
      </w:r>
      <w:r w:rsidR="003920BA">
        <w:rPr>
          <w:rFonts w:ascii="Arial" w:hAnsi="Arial" w:cs="Arial"/>
          <w:lang w:val="hr-HR"/>
        </w:rPr>
        <w:t xml:space="preserve"> kn</w:t>
      </w:r>
    </w:p>
    <w:p w:rsidR="003920BA" w:rsidRDefault="003920BA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materijalne rashode: </w:t>
      </w:r>
      <w:r w:rsidR="00164144">
        <w:rPr>
          <w:rFonts w:ascii="Arial" w:hAnsi="Arial" w:cs="Arial"/>
          <w:lang w:val="hr-HR"/>
        </w:rPr>
        <w:t>66.942,38</w:t>
      </w:r>
      <w:r>
        <w:rPr>
          <w:rFonts w:ascii="Arial" w:hAnsi="Arial" w:cs="Arial"/>
          <w:lang w:val="hr-HR"/>
        </w:rPr>
        <w:t xml:space="preserve"> kn</w:t>
      </w:r>
    </w:p>
    <w:p w:rsidR="003920BA" w:rsidRDefault="003920BA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Ostale tekuće obveze: </w:t>
      </w:r>
      <w:r w:rsidR="00164144">
        <w:rPr>
          <w:rFonts w:ascii="Arial" w:hAnsi="Arial" w:cs="Arial"/>
          <w:lang w:val="hr-HR"/>
        </w:rPr>
        <w:t>52.459,97</w:t>
      </w:r>
      <w:r>
        <w:rPr>
          <w:rFonts w:ascii="Arial" w:hAnsi="Arial" w:cs="Arial"/>
          <w:lang w:val="hr-HR"/>
        </w:rPr>
        <w:t xml:space="preserve"> kn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EE642F" w:rsidRDefault="00EE642F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Najveći dio obveza odnosi se na plaću za zaposlenike 12/2022 i prijevoz zaposlenika s posla na posao 12/2022, te na tekuće obveze. </w:t>
      </w:r>
    </w:p>
    <w:p w:rsidR="00F43379" w:rsidRDefault="00EE642F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 nepodmirene obveze koje se prenose  sljedeću proračunsku godinu osigurana su sredstva za njihovo podmirenje sljedeće godine.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Voditelj računovodstva                                            </w:t>
      </w:r>
      <w:r w:rsidR="001731A4">
        <w:rPr>
          <w:rFonts w:ascii="Arial" w:hAnsi="Arial" w:cs="Arial"/>
          <w:lang w:val="hr-HR"/>
        </w:rPr>
        <w:t xml:space="preserve">                                   Ravnatelj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Antonia Jurjević                                                                                   </w:t>
      </w:r>
      <w:r w:rsidR="001731A4">
        <w:rPr>
          <w:rFonts w:ascii="Arial" w:hAnsi="Arial" w:cs="Arial"/>
          <w:lang w:val="hr-HR"/>
        </w:rPr>
        <w:t>Roko Bralić</w:t>
      </w:r>
      <w:r>
        <w:rPr>
          <w:rFonts w:ascii="Arial" w:hAnsi="Arial" w:cs="Arial"/>
          <w:lang w:val="hr-HR"/>
        </w:rPr>
        <w:t>, prof.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------------------------------                                                                       -----------------------------</w:t>
      </w:r>
    </w:p>
    <w:p w:rsidR="008E0117" w:rsidRPr="00CB038C" w:rsidRDefault="008E0117" w:rsidP="008E0117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sectPr w:rsidR="008E0117" w:rsidRPr="00CB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7EA" w:rsidRDefault="009E37EA" w:rsidP="0076077C">
      <w:pPr>
        <w:spacing w:after="0" w:line="240" w:lineRule="auto"/>
      </w:pPr>
      <w:r>
        <w:separator/>
      </w:r>
    </w:p>
  </w:endnote>
  <w:endnote w:type="continuationSeparator" w:id="0">
    <w:p w:rsidR="009E37EA" w:rsidRDefault="009E37EA" w:rsidP="0076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7EA" w:rsidRDefault="009E37EA" w:rsidP="0076077C">
      <w:pPr>
        <w:spacing w:after="0" w:line="240" w:lineRule="auto"/>
      </w:pPr>
      <w:r>
        <w:separator/>
      </w:r>
    </w:p>
  </w:footnote>
  <w:footnote w:type="continuationSeparator" w:id="0">
    <w:p w:rsidR="009E37EA" w:rsidRDefault="009E37EA" w:rsidP="0076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61B"/>
    <w:multiLevelType w:val="hybridMultilevel"/>
    <w:tmpl w:val="7A5230FE"/>
    <w:lvl w:ilvl="0" w:tplc="F71EE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C"/>
    <w:rsid w:val="00026BD3"/>
    <w:rsid w:val="00043D8A"/>
    <w:rsid w:val="00047786"/>
    <w:rsid w:val="00051429"/>
    <w:rsid w:val="00056933"/>
    <w:rsid w:val="0008757B"/>
    <w:rsid w:val="0009628A"/>
    <w:rsid w:val="000D25BB"/>
    <w:rsid w:val="000D7901"/>
    <w:rsid w:val="00164144"/>
    <w:rsid w:val="001731A4"/>
    <w:rsid w:val="00185E35"/>
    <w:rsid w:val="001D20DE"/>
    <w:rsid w:val="002227A5"/>
    <w:rsid w:val="00303B1F"/>
    <w:rsid w:val="0031460B"/>
    <w:rsid w:val="00315760"/>
    <w:rsid w:val="00330760"/>
    <w:rsid w:val="0035595C"/>
    <w:rsid w:val="0037452A"/>
    <w:rsid w:val="00377555"/>
    <w:rsid w:val="00392057"/>
    <w:rsid w:val="003920BA"/>
    <w:rsid w:val="003A21AB"/>
    <w:rsid w:val="003F0831"/>
    <w:rsid w:val="003F70CF"/>
    <w:rsid w:val="0044622C"/>
    <w:rsid w:val="00453DED"/>
    <w:rsid w:val="00483821"/>
    <w:rsid w:val="0048590D"/>
    <w:rsid w:val="00492CEB"/>
    <w:rsid w:val="004945EA"/>
    <w:rsid w:val="004E5338"/>
    <w:rsid w:val="00591A1C"/>
    <w:rsid w:val="00591B93"/>
    <w:rsid w:val="005A125A"/>
    <w:rsid w:val="005F22A4"/>
    <w:rsid w:val="00643336"/>
    <w:rsid w:val="006966D9"/>
    <w:rsid w:val="006D7C56"/>
    <w:rsid w:val="006E4946"/>
    <w:rsid w:val="006F0282"/>
    <w:rsid w:val="006F0B7A"/>
    <w:rsid w:val="00706176"/>
    <w:rsid w:val="0076077C"/>
    <w:rsid w:val="007F517D"/>
    <w:rsid w:val="00816B90"/>
    <w:rsid w:val="00821964"/>
    <w:rsid w:val="008262F4"/>
    <w:rsid w:val="00832DEB"/>
    <w:rsid w:val="00833EB0"/>
    <w:rsid w:val="00846A0F"/>
    <w:rsid w:val="008A1582"/>
    <w:rsid w:val="008E0117"/>
    <w:rsid w:val="00966C74"/>
    <w:rsid w:val="00986B2A"/>
    <w:rsid w:val="009E37EA"/>
    <w:rsid w:val="00A10042"/>
    <w:rsid w:val="00A1345F"/>
    <w:rsid w:val="00A74335"/>
    <w:rsid w:val="00AC5E5A"/>
    <w:rsid w:val="00AF38E7"/>
    <w:rsid w:val="00B33580"/>
    <w:rsid w:val="00B5512E"/>
    <w:rsid w:val="00B64878"/>
    <w:rsid w:val="00B842D4"/>
    <w:rsid w:val="00BE387D"/>
    <w:rsid w:val="00C30461"/>
    <w:rsid w:val="00C346C4"/>
    <w:rsid w:val="00C77522"/>
    <w:rsid w:val="00C85C80"/>
    <w:rsid w:val="00CA10E3"/>
    <w:rsid w:val="00CB038C"/>
    <w:rsid w:val="00CF59D4"/>
    <w:rsid w:val="00D10EC6"/>
    <w:rsid w:val="00D258AE"/>
    <w:rsid w:val="00DF5514"/>
    <w:rsid w:val="00E21271"/>
    <w:rsid w:val="00E25DE5"/>
    <w:rsid w:val="00E54FDD"/>
    <w:rsid w:val="00E6176B"/>
    <w:rsid w:val="00E66D24"/>
    <w:rsid w:val="00EA6579"/>
    <w:rsid w:val="00EB21D3"/>
    <w:rsid w:val="00EE642F"/>
    <w:rsid w:val="00EF459E"/>
    <w:rsid w:val="00F43379"/>
    <w:rsid w:val="00F50C3A"/>
    <w:rsid w:val="00F56F00"/>
    <w:rsid w:val="00F94869"/>
    <w:rsid w:val="00F94FD2"/>
    <w:rsid w:val="00FA6920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E2F3"/>
  <w15:chartTrackingRefBased/>
  <w15:docId w15:val="{E4208C97-6774-4B47-A105-30584732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038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077C"/>
  </w:style>
  <w:style w:type="paragraph" w:styleId="Podnoje">
    <w:name w:val="footer"/>
    <w:basedOn w:val="Normal"/>
    <w:link w:val="Podno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077C"/>
  </w:style>
  <w:style w:type="paragraph" w:styleId="Tekstbalonia">
    <w:name w:val="Balloon Text"/>
    <w:basedOn w:val="Normal"/>
    <w:link w:val="TekstbaloniaChar"/>
    <w:uiPriority w:val="99"/>
    <w:semiHidden/>
    <w:unhideWhenUsed/>
    <w:rsid w:val="0098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B2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F5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User011</cp:lastModifiedBy>
  <cp:revision>47</cp:revision>
  <cp:lastPrinted>2021-07-09T11:43:00Z</cp:lastPrinted>
  <dcterms:created xsi:type="dcterms:W3CDTF">2021-07-06T11:52:00Z</dcterms:created>
  <dcterms:modified xsi:type="dcterms:W3CDTF">2023-01-31T12:17:00Z</dcterms:modified>
</cp:coreProperties>
</file>